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BdE Neue Helvetica 55 Roman" w:hAnsi="BdE Neue Helvetica 55 Roman" w:cstheme="minorBidi"/>
          <w:color w:val="A6A6A6" w:themeColor="background1" w:themeShade="A6"/>
          <w:sz w:val="21"/>
          <w:szCs w:val="21"/>
        </w:rPr>
        <w:alias w:val="TIPOS DE PORTADA"/>
        <w:tag w:val="tipPortada"/>
        <w:id w:val="1467154210"/>
        <w:placeholder>
          <w:docPart w:val="995533772DD44CE6ADC920810765FABF"/>
        </w:placeholder>
        <w:docPartList>
          <w:docPartGallery w:val="Quick Parts"/>
          <w:docPartCategory w:val="INFORMES PORTADA"/>
        </w:docPartList>
      </w:sdtPr>
      <w:sdtContent>
        <w:tbl>
          <w:tblPr>
            <w:tblpPr w:leftFromText="142" w:rightFromText="142" w:vertAnchor="text" w:tblpY="1"/>
            <w:tblOverlap w:val="never"/>
            <w:tblW w:w="8505" w:type="dxa"/>
            <w:tblLayout w:type="fixed"/>
            <w:tblCellMar>
              <w:left w:w="0" w:type="dxa"/>
              <w:right w:w="0" w:type="dxa"/>
            </w:tblCellMar>
            <w:tblLook w:val="01E0" w:firstRow="1" w:lastRow="1" w:firstColumn="1" w:lastColumn="1" w:noHBand="0" w:noVBand="0"/>
          </w:tblPr>
          <w:tblGrid>
            <w:gridCol w:w="6820"/>
            <w:gridCol w:w="1685"/>
          </w:tblGrid>
          <w:tr w:rsidR="00DB52DE" w:rsidRPr="00EA574A" w:rsidTr="006D09C8">
            <w:trPr>
              <w:trHeight w:hRule="exact" w:val="227"/>
            </w:trPr>
            <w:tc>
              <w:tcPr>
                <w:tcW w:w="6820" w:type="dxa"/>
                <w:noWrap/>
                <w:tcMar>
                  <w:left w:w="0" w:type="dxa"/>
                  <w:right w:w="0" w:type="dxa"/>
                </w:tcMar>
              </w:tcPr>
              <w:sdt>
                <w:sdtPr>
                  <w:alias w:val="DIR_GRAL"/>
                  <w:tag w:val="dirGeneral"/>
                  <w:id w:val="16308957"/>
                  <w:lock w:val="sdtLocked"/>
                  <w:placeholder>
                    <w:docPart w:val="B34AB94805E3442B9FA1B79F45663752"/>
                  </w:placeholder>
                  <w:dataBinding w:xpath="documento/portada/dirGeneral" w:storeItemID="{B7A4229B-8B2C-49F9-8EDB-7F77D9CE8C9B}"/>
                  <w:text/>
                </w:sdtPr>
                <w:sdtContent>
                  <w:p w:rsidR="00DB52DE" w:rsidRDefault="00A94049" w:rsidP="00A94049">
                    <w:pPr>
                      <w:pStyle w:val="direccgeneral"/>
                    </w:pPr>
                    <w:r>
                      <w:t>División de Gestión y Difusión de la Información</w:t>
                    </w:r>
                  </w:p>
                </w:sdtContent>
              </w:sdt>
            </w:tc>
            <w:tc>
              <w:tcPr>
                <w:tcW w:w="1685" w:type="dxa"/>
              </w:tcPr>
              <w:p w:rsidR="00DB52DE" w:rsidRDefault="00DB52DE" w:rsidP="006D09C8">
                <w:pPr>
                  <w:jc w:val="center"/>
                </w:pPr>
              </w:p>
            </w:tc>
          </w:tr>
          <w:tr w:rsidR="00DB52DE" w:rsidRPr="00EA574A" w:rsidTr="006D09C8">
            <w:trPr>
              <w:trHeight w:val="980"/>
            </w:trPr>
            <w:sdt>
              <w:sdtPr>
                <w:alias w:val="FECHA"/>
                <w:tag w:val="fecha"/>
                <w:id w:val="14862535"/>
                <w:lock w:val="sdtLocked"/>
                <w:placeholder>
                  <w:docPart w:val="7DD2CCC350D74BAFB091D63F1A553F6C"/>
                </w:placeholder>
                <w:text/>
              </w:sdtPr>
              <w:sdtContent>
                <w:tc>
                  <w:tcPr>
                    <w:tcW w:w="8505" w:type="dxa"/>
                    <w:gridSpan w:val="2"/>
                    <w:tcMar>
                      <w:left w:w="0" w:type="dxa"/>
                      <w:right w:w="0" w:type="dxa"/>
                    </w:tcMar>
                    <w:vAlign w:val="center"/>
                  </w:tcPr>
                  <w:p w:rsidR="00DB52DE" w:rsidRDefault="00DB52DE" w:rsidP="00DB52DE">
                    <w:pPr>
                      <w:pStyle w:val="fechaportada"/>
                    </w:pPr>
                    <w:r>
                      <w:t xml:space="preserve">XVI Jornadas </w:t>
                    </w:r>
                    <w:proofErr w:type="spellStart"/>
                    <w:r>
                      <w:t>Expania</w:t>
                    </w:r>
                    <w:proofErr w:type="spellEnd"/>
                  </w:p>
                </w:tc>
              </w:sdtContent>
            </w:sdt>
          </w:tr>
        </w:tbl>
        <w:tbl>
          <w:tblPr>
            <w:tblW w:w="8505" w:type="dxa"/>
            <w:tblLayout w:type="fixed"/>
            <w:tblCellMar>
              <w:left w:w="0" w:type="dxa"/>
              <w:right w:w="0" w:type="dxa"/>
            </w:tblCellMar>
            <w:tblLook w:val="01E0" w:firstRow="1" w:lastRow="1" w:firstColumn="1" w:lastColumn="1" w:noHBand="0" w:noVBand="0"/>
          </w:tblPr>
          <w:tblGrid>
            <w:gridCol w:w="8505"/>
          </w:tblGrid>
          <w:tr w:rsidR="00DB52DE" w:rsidRPr="00A85DD6" w:rsidTr="006D09C8">
            <w:tc>
              <w:tcPr>
                <w:tcW w:w="8505" w:type="dxa"/>
                <w:tcMar>
                  <w:top w:w="0" w:type="dxa"/>
                </w:tcMar>
              </w:tcPr>
              <w:bookmarkStart w:id="0" w:name="OpcionesPortada" w:displacedByCustomXml="next"/>
              <w:sdt>
                <w:sdtPr>
                  <w:alias w:val="ID"/>
                  <w:tag w:val="identificación"/>
                  <w:id w:val="16308959"/>
                  <w:lock w:val="sdtLocked"/>
                  <w:placeholder>
                    <w:docPart w:val="E677736ACC8F4BBC9DBAEE580C3E3A76"/>
                  </w:placeholder>
                  <w:dataBinding w:xpath="documento/portada/identificacion" w:storeItemID="{B7A4229B-8B2C-49F9-8EDB-7F77D9CE8C9B}"/>
                  <w:text/>
                </w:sdtPr>
                <w:sdtContent>
                  <w:p w:rsidR="00DB52DE" w:rsidRPr="00A85DD6" w:rsidRDefault="00DB52DE" w:rsidP="00DB52DE">
                    <w:pPr>
                      <w:pStyle w:val="Numerodocumento"/>
                    </w:pPr>
                    <w:r w:rsidRPr="00DB52DE">
                      <w:t>Madrid, 6 d</w:t>
                    </w:r>
                    <w:r>
                      <w:t>e junio de 2019</w:t>
                    </w:r>
                  </w:p>
                </w:sdtContent>
              </w:sdt>
            </w:tc>
          </w:tr>
          <w:tr w:rsidR="00DB52DE" w:rsidTr="006D09C8">
            <w:tc>
              <w:tcPr>
                <w:tcW w:w="8505" w:type="dxa"/>
                <w:tcMar>
                  <w:top w:w="1259" w:type="dxa"/>
                </w:tcMar>
              </w:tcPr>
              <w:sdt>
                <w:sdtPr>
                  <w:alias w:val="TÍTULO"/>
                  <w:tag w:val="titulo"/>
                  <w:id w:val="16308960"/>
                  <w:lock w:val="sdtLocked"/>
                  <w:placeholder>
                    <w:docPart w:val="53C3D7A7D246439CB2FC3AF8073085B4"/>
                  </w:placeholder>
                  <w:dataBinding w:xpath="documento/portada/titulo" w:storeItemID="{B7A4229B-8B2C-49F9-8EDB-7F77D9CE8C9B}"/>
                  <w:text/>
                </w:sdtPr>
                <w:sdtContent>
                  <w:p w:rsidR="00DB52DE" w:rsidRPr="00EA574A" w:rsidRDefault="00DB52DE" w:rsidP="00DB52DE">
                    <w:pPr>
                      <w:pStyle w:val="tituloportada"/>
                    </w:pPr>
                    <w:r w:rsidRPr="00C53676">
                      <w:t>Enriquecim</w:t>
                    </w:r>
                    <w:r w:rsidR="004400B8">
                      <w:t xml:space="preserve">iento de datos con </w:t>
                    </w:r>
                    <w:proofErr w:type="spellStart"/>
                    <w:r w:rsidR="004400B8">
                      <w:t>Open</w:t>
                    </w:r>
                    <w:r>
                      <w:t>Refine</w:t>
                    </w:r>
                    <w:proofErr w:type="spellEnd"/>
                  </w:p>
                </w:sdtContent>
              </w:sdt>
            </w:tc>
          </w:tr>
          <w:tr w:rsidR="00DB52DE" w:rsidTr="006D09C8">
            <w:trPr>
              <w:trHeight w:val="88"/>
            </w:trPr>
            <w:tc>
              <w:tcPr>
                <w:tcW w:w="8505" w:type="dxa"/>
                <w:tcMar>
                  <w:bottom w:w="329" w:type="dxa"/>
                </w:tcMar>
              </w:tcPr>
              <w:sdt>
                <w:sdtPr>
                  <w:rPr>
                    <w:b/>
                  </w:rPr>
                  <w:alias w:val="SUBTÍTULO"/>
                  <w:tag w:val="subtitulo"/>
                  <w:id w:val="16308961"/>
                  <w:lock w:val="sdtLocked"/>
                  <w:placeholder>
                    <w:docPart w:val="905DF4EFCD1B492F920BFE4A04E420A5"/>
                  </w:placeholder>
                  <w:dataBinding w:xpath="documento/portada/subtitulo" w:storeItemID="{B7A4229B-8B2C-49F9-8EDB-7F77D9CE8C9B}"/>
                  <w:text/>
                </w:sdtPr>
                <w:sdtContent>
                  <w:p w:rsidR="00DB52DE" w:rsidRPr="00EA574A" w:rsidRDefault="00DB52DE" w:rsidP="00F065B8">
                    <w:pPr>
                      <w:pStyle w:val="subtituloportada"/>
                    </w:pPr>
                    <w:r w:rsidRPr="00DB52DE">
                      <w:rPr>
                        <w:b/>
                      </w:rPr>
                      <w:t>Caso</w:t>
                    </w:r>
                    <w:r w:rsidR="002C2439">
                      <w:rPr>
                        <w:b/>
                      </w:rPr>
                      <w:t xml:space="preserve"> práctico</w:t>
                    </w:r>
                  </w:p>
                </w:sdtContent>
              </w:sdt>
            </w:tc>
          </w:tr>
          <w:tr w:rsidR="00DB52DE" w:rsidTr="006D09C8">
            <w:trPr>
              <w:trHeight w:val="88"/>
            </w:trPr>
            <w:tc>
              <w:tcPr>
                <w:tcW w:w="8505" w:type="dxa"/>
              </w:tcPr>
              <w:sdt>
                <w:sdtPr>
                  <w:alias w:val="AUTOR/ES"/>
                  <w:tag w:val="autor"/>
                  <w:id w:val="16308962"/>
                  <w:lock w:val="sdtLocked"/>
                  <w:placeholder>
                    <w:docPart w:val="273568F6A45345C8A89772BD8C29D1AC"/>
                  </w:placeholder>
                  <w:dataBinding w:xpath="documento/portada/autor" w:storeItemID="{B7A4229B-8B2C-49F9-8EDB-7F77D9CE8C9B}"/>
                  <w:text w:multiLine="1"/>
                </w:sdtPr>
                <w:sdtContent>
                  <w:p w:rsidR="00DB52DE" w:rsidRPr="00EA574A" w:rsidRDefault="00DB52DE" w:rsidP="00DB52DE">
                    <w:pPr>
                      <w:pStyle w:val="autorportada"/>
                    </w:pPr>
                    <w:r>
                      <w:t>José Luis Galán Cabilla</w:t>
                    </w:r>
                  </w:p>
                </w:sdtContent>
              </w:sdt>
            </w:tc>
          </w:tr>
          <w:tr w:rsidR="00DB52DE" w:rsidTr="006D09C8">
            <w:trPr>
              <w:trHeight w:val="88"/>
            </w:trPr>
            <w:tc>
              <w:tcPr>
                <w:tcW w:w="8505" w:type="dxa"/>
              </w:tcPr>
              <w:sdt>
                <w:sdtPr>
                  <w:alias w:val="DEP_AUTOR/ES"/>
                  <w:tag w:val="depAutor"/>
                  <w:id w:val="16308963"/>
                  <w:lock w:val="sdtLocked"/>
                  <w:placeholder>
                    <w:docPart w:val="8392EDD2665D49B299D33F8B649D34F8"/>
                  </w:placeholder>
                  <w:dataBinding w:xpath="documento/portada/depAutor" w:storeItemID="{B7A4229B-8B2C-49F9-8EDB-7F77D9CE8C9B}"/>
                  <w:text w:multiLine="1"/>
                </w:sdtPr>
                <w:sdtContent>
                  <w:p w:rsidR="00DB52DE" w:rsidRDefault="00A94049" w:rsidP="006D09C8">
                    <w:pPr>
                      <w:pStyle w:val="departadivision"/>
                    </w:pPr>
                    <w:r>
                      <w:t>Unidad de Biblioteca</w:t>
                    </w:r>
                  </w:p>
                </w:sdtContent>
              </w:sdt>
            </w:tc>
          </w:tr>
        </w:tbl>
        <w:p w:rsidR="007D75AF" w:rsidRDefault="0011532C">
          <w:pPr>
            <w:rPr>
              <w:color w:val="A6A6A6" w:themeColor="background1" w:themeShade="A6"/>
            </w:rPr>
          </w:pPr>
        </w:p>
        <w:bookmarkEnd w:id="0" w:displacedByCustomXml="next"/>
      </w:sdtContent>
    </w:sdt>
    <w:sdt>
      <w:sdtPr>
        <w:rPr>
          <w:rFonts w:ascii="BdE Neue Helvetica 55 Roman" w:hAnsi="BdE Neue Helvetica 55 Roman" w:cstheme="minorBidi"/>
          <w:color w:val="A6A6A6" w:themeColor="background1" w:themeShade="A6"/>
          <w:szCs w:val="21"/>
        </w:rPr>
        <w:alias w:val="Resumen"/>
        <w:tag w:val="resumen"/>
        <w:id w:val="1949425361"/>
        <w:placeholder>
          <w:docPart w:val="995533772DD44CE6ADC920810765FABF"/>
        </w:placeholder>
        <w:docPartList>
          <w:docPartGallery w:val="Quick Parts"/>
          <w:docPartCategory w:val="INFORMES RESUMEN"/>
        </w:docPartList>
      </w:sdtPr>
      <w:sdtContent>
        <w:tbl>
          <w:tblPr>
            <w:tblpPr w:rightFromText="142" w:vertAnchor="text" w:tblpY="455"/>
            <w:tblW w:w="8504" w:type="dxa"/>
            <w:tblBorders>
              <w:bottom w:val="single" w:sz="4" w:space="0" w:color="000000"/>
            </w:tblBorders>
            <w:tblLayout w:type="fixed"/>
            <w:tblCellMar>
              <w:left w:w="0" w:type="dxa"/>
            </w:tblCellMar>
            <w:tblLook w:val="00A0" w:firstRow="1" w:lastRow="0" w:firstColumn="1" w:lastColumn="0" w:noHBand="0" w:noVBand="0"/>
          </w:tblPr>
          <w:tblGrid>
            <w:gridCol w:w="8504"/>
          </w:tblGrid>
          <w:tr w:rsidR="004400B8" w:rsidRPr="00D33601" w:rsidTr="00F30A50">
            <w:trPr>
              <w:cantSplit/>
              <w:trHeight w:val="323"/>
            </w:trPr>
            <w:tc>
              <w:tcPr>
                <w:tcW w:w="8504" w:type="dxa"/>
                <w:tcBorders>
                  <w:bottom w:val="single" w:sz="4" w:space="0" w:color="000000"/>
                </w:tcBorders>
                <w:noWrap/>
                <w:tcMar>
                  <w:top w:w="227" w:type="dxa"/>
                  <w:left w:w="0" w:type="dxa"/>
                  <w:bottom w:w="227" w:type="dxa"/>
                  <w:right w:w="0" w:type="dxa"/>
                </w:tcMar>
              </w:tcPr>
              <w:tbl>
                <w:tblPr>
                  <w:tblpPr w:leftFromText="142" w:rightFromText="68" w:vertAnchor="page" w:horzAnchor="margin" w:tblpY="1"/>
                  <w:tblOverlap w:val="never"/>
                  <w:tblW w:w="0" w:type="auto"/>
                  <w:tblLayout w:type="fixed"/>
                  <w:tblLook w:val="00A0" w:firstRow="1" w:lastRow="0" w:firstColumn="1" w:lastColumn="0" w:noHBand="0" w:noVBand="0"/>
                </w:tblPr>
                <w:tblGrid>
                  <w:gridCol w:w="1120"/>
                </w:tblGrid>
                <w:tr w:rsidR="004400B8" w:rsidRPr="00D33601" w:rsidTr="00F30A50">
                  <w:tc>
                    <w:tcPr>
                      <w:tcW w:w="1120" w:type="dxa"/>
                      <w:tcBorders>
                        <w:top w:val="nil"/>
                        <w:left w:val="nil"/>
                        <w:bottom w:val="nil"/>
                        <w:right w:val="nil"/>
                      </w:tcBorders>
                      <w:noWrap/>
                      <w:tcMar>
                        <w:left w:w="0" w:type="dxa"/>
                        <w:right w:w="0" w:type="dxa"/>
                      </w:tcMar>
                      <w:vAlign w:val="bottom"/>
                    </w:tcPr>
                    <w:p w:rsidR="004400B8" w:rsidRPr="00065CC5" w:rsidRDefault="004400B8" w:rsidP="00F30A50">
                      <w:pPr>
                        <w:pStyle w:val="resumen"/>
                        <w:framePr w:wrap="auto" w:vAnchor="margin" w:yAlign="inline"/>
                        <w:rPr>
                          <w:b/>
                          <w:sz w:val="20"/>
                          <w:szCs w:val="20"/>
                        </w:rPr>
                      </w:pPr>
                      <w:r w:rsidRPr="00065CC5">
                        <w:rPr>
                          <w:b/>
                          <w:sz w:val="20"/>
                          <w:szCs w:val="20"/>
                        </w:rPr>
                        <w:t>RESUMEN</w:t>
                      </w:r>
                    </w:p>
                  </w:tc>
                </w:tr>
              </w:tbl>
              <w:sdt>
                <w:sdtPr>
                  <w:alias w:val="Texto del Resumen"/>
                  <w:tag w:val="textoResumen"/>
                  <w:id w:val="5346152"/>
                  <w:placeholder>
                    <w:docPart w:val="20EE330D2AE742E59193D32112708063"/>
                  </w:placeholder>
                </w:sdtPr>
                <w:sdtContent>
                  <w:p w:rsidR="004400B8" w:rsidRPr="00D33601" w:rsidRDefault="004400B8" w:rsidP="004400B8">
                    <w:pPr>
                      <w:pStyle w:val="resumen"/>
                      <w:framePr w:wrap="auto" w:vAnchor="margin" w:yAlign="inline"/>
                    </w:pPr>
                    <w:r>
                      <w:t xml:space="preserve">Caso práctico que acompaña la presentación </w:t>
                    </w:r>
                    <w:r>
                      <w:rPr>
                        <w:i/>
                      </w:rPr>
                      <w:t xml:space="preserve">Enriquecimiento de datos con </w:t>
                    </w:r>
                    <w:proofErr w:type="spellStart"/>
                    <w:r>
                      <w:rPr>
                        <w:i/>
                      </w:rPr>
                      <w:t>OpenRefine</w:t>
                    </w:r>
                    <w:proofErr w:type="spellEnd"/>
                    <w:r>
                      <w:t xml:space="preserve"> realizada por José Luis Galán Cabilla para la XVI Jornadas </w:t>
                    </w:r>
                    <w:proofErr w:type="spellStart"/>
                    <w:r>
                      <w:t>Expania</w:t>
                    </w:r>
                    <w:proofErr w:type="spellEnd"/>
                    <w:r>
                      <w:t xml:space="preserve"> (Madrid, Universidad Rey Juan Carlos, Sede Quintana, 6 de junio de 2019).</w:t>
                    </w:r>
                  </w:p>
                </w:sdtContent>
              </w:sdt>
            </w:tc>
          </w:tr>
        </w:tbl>
        <w:p w:rsidR="008D6B58" w:rsidRDefault="0011532C">
          <w:pPr>
            <w:rPr>
              <w:color w:val="A6A6A6" w:themeColor="background1" w:themeShade="A6"/>
            </w:rPr>
          </w:pPr>
        </w:p>
      </w:sdtContent>
    </w:sdt>
    <w:p w:rsidR="009E2F20" w:rsidRDefault="009E2F20">
      <w:pPr>
        <w:sectPr w:rsidR="009E2F20" w:rsidSect="00A76A47">
          <w:headerReference w:type="first" r:id="rId9"/>
          <w:pgSz w:w="11906" w:h="16838"/>
          <w:pgMar w:top="1134" w:right="1418" w:bottom="1021" w:left="1985" w:header="720" w:footer="624" w:gutter="0"/>
          <w:cols w:space="708"/>
          <w:titlePg/>
          <w:docGrid w:linePitch="360"/>
        </w:sectPr>
      </w:pPr>
      <w:r>
        <w:rPr>
          <w:noProof/>
          <w:lang w:eastAsia="es-ES"/>
        </w:rPr>
        <mc:AlternateContent>
          <mc:Choice Requires="wps">
            <w:drawing>
              <wp:anchor distT="0" distB="0" distL="114300" distR="114300" simplePos="0" relativeHeight="251658240" behindDoc="0" locked="1" layoutInCell="1" allowOverlap="0">
                <wp:simplePos x="0" y="0"/>
                <wp:positionH relativeFrom="column">
                  <wp:posOffset>0</wp:posOffset>
                </wp:positionH>
                <wp:positionV relativeFrom="paragraph">
                  <wp:posOffset>129540</wp:posOffset>
                </wp:positionV>
                <wp:extent cx="5400000" cy="0"/>
                <wp:effectExtent l="0" t="0" r="29845" b="19050"/>
                <wp:wrapNone/>
                <wp:docPr id="1" name="Conector rec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0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6E8019F" id="Conector recto 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2pt" to="425.2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" o:allowoverlap="f" strokeweight=".5pt">
                <w10:anchorlock/>
              </v:line>
            </w:pict>
          </mc:Fallback>
        </mc:AlternateContent>
      </w:r>
    </w:p>
    <w:sdt>
      <w:sdtPr>
        <w:rPr>
          <w:rFonts w:ascii="BdE Neue Helvetica 55 Roman" w:hAnsi="BdE Neue Helvetica 55 Roman" w:cstheme="minorBidi"/>
          <w:color w:val="A6A6A6" w:themeColor="background1" w:themeShade="A6"/>
          <w:sz w:val="21"/>
          <w:szCs w:val="21"/>
        </w:rPr>
        <w:alias w:val="Hoja de control"/>
        <w:tag w:val="hoja"/>
        <w:id w:val="-540905854"/>
        <w:placeholder>
          <w:docPart w:val="995533772DD44CE6ADC920810765FABF"/>
        </w:placeholder>
        <w:docPartList>
          <w:docPartGallery w:val="Quick Parts"/>
          <w:docPartCategory w:val="INFORMES HOJA"/>
        </w:docPartList>
      </w:sdtPr>
      <w:sdtContent>
        <w:p w:rsidR="00A94049" w:rsidRPr="00431627" w:rsidRDefault="00A94049" w:rsidP="006D09C8">
          <w:pPr>
            <w:pStyle w:val="HCblanco"/>
          </w:pPr>
        </w:p>
        <w:p w:rsidR="00713DD1" w:rsidRDefault="0011532C">
          <w:pPr>
            <w:rPr>
              <w:color w:val="A6A6A6" w:themeColor="background1" w:themeShade="A6"/>
            </w:rPr>
          </w:pPr>
        </w:p>
      </w:sdtContent>
    </w:sdt>
    <w:p w:rsidR="007E6C92" w:rsidRDefault="007E6C92">
      <w:pPr>
        <w:rPr>
          <w:color w:val="A6A6A6" w:themeColor="background1" w:themeShade="A6"/>
        </w:rPr>
      </w:pPr>
    </w:p>
    <w:p w:rsidR="007E6C92" w:rsidRDefault="007E6C92">
      <w:pPr>
        <w:sectPr w:rsidR="007E6C92" w:rsidSect="00713DD1">
          <w:footerReference w:type="even" r:id="rId10"/>
          <w:pgSz w:w="11906" w:h="16838"/>
          <w:pgMar w:top="1134" w:right="1418" w:bottom="1021" w:left="1985" w:header="720" w:footer="624" w:gutter="0"/>
          <w:cols w:space="708"/>
          <w:docGrid w:linePitch="360"/>
        </w:sectPr>
      </w:pPr>
    </w:p>
    <w:sdt>
      <w:sdtPr>
        <w:rPr>
          <w:rFonts w:ascii="BdE Neue Helvetica 45 Light" w:eastAsia="Times New Roman" w:hAnsi="BdE Neue Helvetica 45 Light" w:cs="Times New Roman"/>
          <w:bCs/>
          <w:color w:val="808080"/>
          <w:sz w:val="20"/>
          <w:szCs w:val="20"/>
          <w:lang w:val="es-ES_tradnl" w:eastAsia="es-ES_tradnl"/>
        </w:rPr>
        <w:alias w:val="ÍNDICE PRINCIPAL"/>
        <w:tag w:val="indPrincipal"/>
        <w:id w:val="6447492"/>
        <w:lock w:val="sdtContentLocked"/>
        <w:placeholder>
          <w:docPart w:val="6E7CD6C52E754217AB61657E96692277"/>
        </w:placeholder>
      </w:sdtPr>
      <w:sdtEndPr>
        <w:rPr>
          <w:rFonts w:ascii="BdE Neue Helvetica 55 Roman" w:eastAsia="Times" w:hAnsi="BdE Neue Helvetica 55 Roman"/>
          <w:bCs w:val="0"/>
          <w:sz w:val="21"/>
          <w:lang w:val="es-ES" w:eastAsia="es-ES"/>
        </w:rPr>
      </w:sdtEndPr>
      <w:sdtContent>
        <w:p w:rsidR="0076551B" w:rsidRPr="0076551B" w:rsidRDefault="0076551B" w:rsidP="0076551B">
          <w:pPr>
            <w:tabs>
              <w:tab w:val="left" w:pos="680"/>
            </w:tabs>
            <w:spacing w:after="1020" w:line="240" w:lineRule="auto"/>
            <w:rPr>
              <w:rFonts w:cs="Arial"/>
              <w:b/>
              <w:sz w:val="18"/>
              <w:szCs w:val="32"/>
              <w:lang w:eastAsia="es-ES"/>
            </w:rPr>
          </w:pPr>
          <w:r w:rsidRPr="0076551B">
            <w:rPr>
              <w:rFonts w:cs="Arial"/>
              <w:b/>
              <w:sz w:val="18"/>
              <w:szCs w:val="32"/>
              <w:lang w:eastAsia="es-ES"/>
            </w:rPr>
            <w:t>ÍNDICE</w:t>
          </w:r>
        </w:p>
        <w:p w:rsidR="00370229" w:rsidRDefault="0076551B">
          <w:pPr>
            <w:pStyle w:val="TDC1"/>
            <w:rPr>
              <w:rFonts w:asciiTheme="minorHAnsi" w:eastAsiaTheme="minorEastAsia" w:hAnsiTheme="minorHAnsi" w:cstheme="minorBidi"/>
              <w:noProof/>
              <w:sz w:val="22"/>
              <w:szCs w:val="22"/>
              <w:lang w:eastAsia="es-ES"/>
            </w:rPr>
          </w:pPr>
          <w:r w:rsidRPr="0076551B">
            <w:rPr>
              <w:rFonts w:cs="Times New Roman"/>
              <w:szCs w:val="20"/>
              <w:lang w:eastAsia="es-ES"/>
            </w:rPr>
            <w:fldChar w:fldCharType="begin"/>
          </w:r>
          <w:r w:rsidRPr="0076551B">
            <w:rPr>
              <w:rFonts w:cs="Times New Roman"/>
              <w:szCs w:val="20"/>
              <w:lang w:eastAsia="es-ES"/>
            </w:rPr>
            <w:instrText xml:space="preserve"> TOC \o "1-3" \p " " \h \z \t "anejo2;1;anejo3;2" </w:instrText>
          </w:r>
          <w:r w:rsidRPr="0076551B">
            <w:rPr>
              <w:rFonts w:cs="Times New Roman"/>
              <w:szCs w:val="20"/>
              <w:lang w:eastAsia="es-ES"/>
            </w:rPr>
            <w:fldChar w:fldCharType="separate"/>
          </w:r>
          <w:hyperlink w:anchor="_Toc10453185" w:history="1">
            <w:r w:rsidR="00370229" w:rsidRPr="00D029D3">
              <w:rPr>
                <w:rStyle w:val="Hipervnculo"/>
                <w:noProof/>
              </w:rPr>
              <w:t>1</w:t>
            </w:r>
            <w:r w:rsidR="00370229">
              <w:rPr>
                <w:rFonts w:asciiTheme="minorHAnsi" w:eastAsiaTheme="minorEastAsia" w:hAnsiTheme="minorHAnsi" w:cstheme="minorBidi"/>
                <w:noProof/>
                <w:sz w:val="22"/>
                <w:szCs w:val="22"/>
                <w:lang w:eastAsia="es-ES"/>
              </w:rPr>
              <w:tab/>
            </w:r>
            <w:r w:rsidR="00370229" w:rsidRPr="00D029D3">
              <w:rPr>
                <w:rStyle w:val="Hipervnculo"/>
                <w:noProof/>
              </w:rPr>
              <w:t>Objetivo</w:t>
            </w:r>
            <w:r w:rsidR="00370229">
              <w:rPr>
                <w:noProof/>
                <w:webHidden/>
              </w:rPr>
              <w:t xml:space="preserve">   </w:t>
            </w:r>
            <w:r w:rsidR="00370229" w:rsidRPr="00370229">
              <w:rPr>
                <w:b/>
                <w:noProof/>
                <w:webHidden/>
              </w:rPr>
              <w:fldChar w:fldCharType="begin"/>
            </w:r>
            <w:r w:rsidR="00370229" w:rsidRPr="00370229">
              <w:rPr>
                <w:b/>
                <w:noProof/>
                <w:webHidden/>
              </w:rPr>
              <w:instrText xml:space="preserve"> PAGEREF _Toc10453185 \h </w:instrText>
            </w:r>
            <w:r w:rsidR="00370229" w:rsidRPr="00370229">
              <w:rPr>
                <w:b/>
                <w:noProof/>
                <w:webHidden/>
              </w:rPr>
            </w:r>
            <w:r w:rsidR="00370229" w:rsidRPr="00370229">
              <w:rPr>
                <w:b/>
                <w:noProof/>
                <w:webHidden/>
              </w:rPr>
              <w:fldChar w:fldCharType="separate"/>
            </w:r>
            <w:r w:rsidR="00370229" w:rsidRPr="00370229">
              <w:rPr>
                <w:b/>
                <w:noProof/>
                <w:webHidden/>
              </w:rPr>
              <w:t>1</w:t>
            </w:r>
            <w:r w:rsidR="00370229" w:rsidRPr="00370229">
              <w:rPr>
                <w:b/>
                <w:noProof/>
                <w:webHidden/>
              </w:rPr>
              <w:fldChar w:fldCharType="end"/>
            </w:r>
          </w:hyperlink>
        </w:p>
        <w:p w:rsidR="00370229" w:rsidRDefault="00370229">
          <w:pPr>
            <w:pStyle w:val="TDC1"/>
            <w:rPr>
              <w:rFonts w:asciiTheme="minorHAnsi" w:eastAsiaTheme="minorEastAsia" w:hAnsiTheme="minorHAnsi" w:cstheme="minorBidi"/>
              <w:noProof/>
              <w:sz w:val="22"/>
              <w:szCs w:val="22"/>
              <w:lang w:eastAsia="es-ES"/>
            </w:rPr>
          </w:pPr>
          <w:hyperlink w:anchor="_Toc10453186" w:history="1">
            <w:r w:rsidRPr="00D029D3">
              <w:rPr>
                <w:rStyle w:val="Hipervnculo"/>
                <w:noProof/>
              </w:rPr>
              <w:t>2</w:t>
            </w:r>
            <w:r>
              <w:rPr>
                <w:rFonts w:asciiTheme="minorHAnsi" w:eastAsiaTheme="minorEastAsia" w:hAnsiTheme="minorHAnsi" w:cstheme="minorBidi"/>
                <w:noProof/>
                <w:sz w:val="22"/>
                <w:szCs w:val="22"/>
                <w:lang w:eastAsia="es-ES"/>
              </w:rPr>
              <w:tab/>
            </w:r>
            <w:r w:rsidRPr="00D029D3">
              <w:rPr>
                <w:rStyle w:val="Hipervnculo"/>
                <w:noProof/>
              </w:rPr>
              <w:t>Cargar datos</w:t>
            </w:r>
            <w:r>
              <w:rPr>
                <w:noProof/>
                <w:webHidden/>
              </w:rPr>
              <w:t xml:space="preserve">   </w:t>
            </w:r>
            <w:r w:rsidRPr="00370229">
              <w:rPr>
                <w:b/>
                <w:noProof/>
                <w:webHidden/>
              </w:rPr>
              <w:fldChar w:fldCharType="begin"/>
            </w:r>
            <w:r w:rsidRPr="00370229">
              <w:rPr>
                <w:b/>
                <w:noProof/>
                <w:webHidden/>
              </w:rPr>
              <w:instrText xml:space="preserve"> PAGEREF _Toc10453186 \h </w:instrText>
            </w:r>
            <w:r w:rsidRPr="00370229">
              <w:rPr>
                <w:b/>
                <w:noProof/>
                <w:webHidden/>
              </w:rPr>
            </w:r>
            <w:r w:rsidRPr="00370229">
              <w:rPr>
                <w:b/>
                <w:noProof/>
                <w:webHidden/>
              </w:rPr>
              <w:fldChar w:fldCharType="separate"/>
            </w:r>
            <w:r w:rsidRPr="00370229">
              <w:rPr>
                <w:b/>
                <w:noProof/>
                <w:webHidden/>
              </w:rPr>
              <w:t>1</w:t>
            </w:r>
            <w:r w:rsidRPr="00370229">
              <w:rPr>
                <w:b/>
                <w:noProof/>
                <w:webHidden/>
              </w:rPr>
              <w:fldChar w:fldCharType="end"/>
            </w:r>
          </w:hyperlink>
        </w:p>
        <w:p w:rsidR="00370229" w:rsidRDefault="00370229">
          <w:pPr>
            <w:pStyle w:val="TDC1"/>
            <w:rPr>
              <w:rFonts w:asciiTheme="minorHAnsi" w:eastAsiaTheme="minorEastAsia" w:hAnsiTheme="minorHAnsi" w:cstheme="minorBidi"/>
              <w:noProof/>
              <w:sz w:val="22"/>
              <w:szCs w:val="22"/>
              <w:lang w:eastAsia="es-ES"/>
            </w:rPr>
          </w:pPr>
          <w:hyperlink w:anchor="_Toc10453187" w:history="1">
            <w:r w:rsidRPr="00D029D3">
              <w:rPr>
                <w:rStyle w:val="Hipervnculo"/>
                <w:noProof/>
              </w:rPr>
              <w:t>3</w:t>
            </w:r>
            <w:r>
              <w:rPr>
                <w:rFonts w:asciiTheme="minorHAnsi" w:eastAsiaTheme="minorEastAsia" w:hAnsiTheme="minorHAnsi" w:cstheme="minorBidi"/>
                <w:noProof/>
                <w:sz w:val="22"/>
                <w:szCs w:val="22"/>
                <w:lang w:eastAsia="es-ES"/>
              </w:rPr>
              <w:tab/>
            </w:r>
            <w:r w:rsidRPr="00D029D3">
              <w:rPr>
                <w:rStyle w:val="Hipervnculo"/>
                <w:noProof/>
              </w:rPr>
              <w:t>Detectar y eliminar duplicados</w:t>
            </w:r>
            <w:r>
              <w:rPr>
                <w:noProof/>
                <w:webHidden/>
              </w:rPr>
              <w:t xml:space="preserve">   </w:t>
            </w:r>
            <w:r w:rsidRPr="00370229">
              <w:rPr>
                <w:b/>
                <w:noProof/>
                <w:webHidden/>
              </w:rPr>
              <w:fldChar w:fldCharType="begin"/>
            </w:r>
            <w:r w:rsidRPr="00370229">
              <w:rPr>
                <w:b/>
                <w:noProof/>
                <w:webHidden/>
              </w:rPr>
              <w:instrText xml:space="preserve"> PAGEREF _Toc10453187 \h </w:instrText>
            </w:r>
            <w:r w:rsidRPr="00370229">
              <w:rPr>
                <w:b/>
                <w:noProof/>
                <w:webHidden/>
              </w:rPr>
            </w:r>
            <w:r w:rsidRPr="00370229">
              <w:rPr>
                <w:b/>
                <w:noProof/>
                <w:webHidden/>
              </w:rPr>
              <w:fldChar w:fldCharType="separate"/>
            </w:r>
            <w:r w:rsidRPr="00370229">
              <w:rPr>
                <w:b/>
                <w:noProof/>
                <w:webHidden/>
              </w:rPr>
              <w:t>3</w:t>
            </w:r>
            <w:r w:rsidRPr="00370229">
              <w:rPr>
                <w:b/>
                <w:noProof/>
                <w:webHidden/>
              </w:rPr>
              <w:fldChar w:fldCharType="end"/>
            </w:r>
          </w:hyperlink>
        </w:p>
        <w:p w:rsidR="00370229" w:rsidRDefault="00370229">
          <w:pPr>
            <w:pStyle w:val="TDC1"/>
            <w:rPr>
              <w:rFonts w:asciiTheme="minorHAnsi" w:eastAsiaTheme="minorEastAsia" w:hAnsiTheme="minorHAnsi" w:cstheme="minorBidi"/>
              <w:noProof/>
              <w:sz w:val="22"/>
              <w:szCs w:val="22"/>
              <w:lang w:eastAsia="es-ES"/>
            </w:rPr>
          </w:pPr>
          <w:hyperlink w:anchor="_Toc10453188" w:history="1">
            <w:r w:rsidRPr="00D029D3">
              <w:rPr>
                <w:rStyle w:val="Hipervnculo"/>
                <w:noProof/>
              </w:rPr>
              <w:t>4</w:t>
            </w:r>
            <w:r>
              <w:rPr>
                <w:rFonts w:asciiTheme="minorHAnsi" w:eastAsiaTheme="minorEastAsia" w:hAnsiTheme="minorHAnsi" w:cstheme="minorBidi"/>
                <w:noProof/>
                <w:sz w:val="22"/>
                <w:szCs w:val="22"/>
                <w:lang w:eastAsia="es-ES"/>
              </w:rPr>
              <w:tab/>
            </w:r>
            <w:r w:rsidRPr="00D029D3">
              <w:rPr>
                <w:rStyle w:val="Hipervnculo"/>
                <w:noProof/>
              </w:rPr>
              <w:t>Normalizar autoridades (clustering)</w:t>
            </w:r>
            <w:r>
              <w:rPr>
                <w:noProof/>
                <w:webHidden/>
              </w:rPr>
              <w:t xml:space="preserve">   </w:t>
            </w:r>
            <w:r w:rsidRPr="00370229">
              <w:rPr>
                <w:b/>
                <w:noProof/>
                <w:webHidden/>
              </w:rPr>
              <w:fldChar w:fldCharType="begin"/>
            </w:r>
            <w:r w:rsidRPr="00370229">
              <w:rPr>
                <w:b/>
                <w:noProof/>
                <w:webHidden/>
              </w:rPr>
              <w:instrText xml:space="preserve"> PAGEREF _Toc10453188 \h </w:instrText>
            </w:r>
            <w:r w:rsidRPr="00370229">
              <w:rPr>
                <w:b/>
                <w:noProof/>
                <w:webHidden/>
              </w:rPr>
            </w:r>
            <w:r w:rsidRPr="00370229">
              <w:rPr>
                <w:b/>
                <w:noProof/>
                <w:webHidden/>
              </w:rPr>
              <w:fldChar w:fldCharType="separate"/>
            </w:r>
            <w:r w:rsidRPr="00370229">
              <w:rPr>
                <w:b/>
                <w:noProof/>
                <w:webHidden/>
              </w:rPr>
              <w:t>8</w:t>
            </w:r>
            <w:r w:rsidRPr="00370229">
              <w:rPr>
                <w:b/>
                <w:noProof/>
                <w:webHidden/>
              </w:rPr>
              <w:fldChar w:fldCharType="end"/>
            </w:r>
          </w:hyperlink>
        </w:p>
        <w:p w:rsidR="00370229" w:rsidRDefault="00370229">
          <w:pPr>
            <w:pStyle w:val="TDC1"/>
            <w:rPr>
              <w:rFonts w:asciiTheme="minorHAnsi" w:eastAsiaTheme="minorEastAsia" w:hAnsiTheme="minorHAnsi" w:cstheme="minorBidi"/>
              <w:noProof/>
              <w:sz w:val="22"/>
              <w:szCs w:val="22"/>
              <w:lang w:eastAsia="es-ES"/>
            </w:rPr>
          </w:pPr>
          <w:hyperlink w:anchor="_Toc10453189" w:history="1">
            <w:r w:rsidRPr="00D029D3">
              <w:rPr>
                <w:rStyle w:val="Hipervnculo"/>
                <w:noProof/>
              </w:rPr>
              <w:t>5</w:t>
            </w:r>
            <w:r>
              <w:rPr>
                <w:rFonts w:asciiTheme="minorHAnsi" w:eastAsiaTheme="minorEastAsia" w:hAnsiTheme="minorHAnsi" w:cstheme="minorBidi"/>
                <w:noProof/>
                <w:sz w:val="22"/>
                <w:szCs w:val="22"/>
                <w:lang w:eastAsia="es-ES"/>
              </w:rPr>
              <w:tab/>
            </w:r>
            <w:r w:rsidRPr="00D029D3">
              <w:rPr>
                <w:rStyle w:val="Hipervnculo"/>
                <w:noProof/>
              </w:rPr>
              <w:t>Reconciliación con Wikidata</w:t>
            </w:r>
            <w:r>
              <w:rPr>
                <w:noProof/>
                <w:webHidden/>
              </w:rPr>
              <w:t xml:space="preserve">   </w:t>
            </w:r>
            <w:r w:rsidRPr="00370229">
              <w:rPr>
                <w:b/>
                <w:noProof/>
                <w:webHidden/>
              </w:rPr>
              <w:fldChar w:fldCharType="begin"/>
            </w:r>
            <w:r w:rsidRPr="00370229">
              <w:rPr>
                <w:b/>
                <w:noProof/>
                <w:webHidden/>
              </w:rPr>
              <w:instrText xml:space="preserve"> PAGEREF _Toc10453189 \h </w:instrText>
            </w:r>
            <w:r w:rsidRPr="00370229">
              <w:rPr>
                <w:b/>
                <w:noProof/>
                <w:webHidden/>
              </w:rPr>
            </w:r>
            <w:r w:rsidRPr="00370229">
              <w:rPr>
                <w:b/>
                <w:noProof/>
                <w:webHidden/>
              </w:rPr>
              <w:fldChar w:fldCharType="separate"/>
            </w:r>
            <w:r w:rsidRPr="00370229">
              <w:rPr>
                <w:b/>
                <w:noProof/>
                <w:webHidden/>
              </w:rPr>
              <w:t>12</w:t>
            </w:r>
            <w:r w:rsidRPr="00370229">
              <w:rPr>
                <w:b/>
                <w:noProof/>
                <w:webHidden/>
              </w:rPr>
              <w:fldChar w:fldCharType="end"/>
            </w:r>
          </w:hyperlink>
        </w:p>
        <w:p w:rsidR="00370229" w:rsidRDefault="00370229">
          <w:pPr>
            <w:pStyle w:val="TDC1"/>
            <w:rPr>
              <w:rFonts w:asciiTheme="minorHAnsi" w:eastAsiaTheme="minorEastAsia" w:hAnsiTheme="minorHAnsi" w:cstheme="minorBidi"/>
              <w:noProof/>
              <w:sz w:val="22"/>
              <w:szCs w:val="22"/>
              <w:lang w:eastAsia="es-ES"/>
            </w:rPr>
          </w:pPr>
          <w:hyperlink w:anchor="_Toc10453190" w:history="1">
            <w:r w:rsidRPr="00D029D3">
              <w:rPr>
                <w:rStyle w:val="Hipervnculo"/>
                <w:noProof/>
              </w:rPr>
              <w:t>6</w:t>
            </w:r>
            <w:r>
              <w:rPr>
                <w:rFonts w:asciiTheme="minorHAnsi" w:eastAsiaTheme="minorEastAsia" w:hAnsiTheme="minorHAnsi" w:cstheme="minorBidi"/>
                <w:noProof/>
                <w:sz w:val="22"/>
                <w:szCs w:val="22"/>
                <w:lang w:eastAsia="es-ES"/>
              </w:rPr>
              <w:tab/>
            </w:r>
            <w:r w:rsidRPr="00D029D3">
              <w:rPr>
                <w:rStyle w:val="Hipervnculo"/>
                <w:noProof/>
              </w:rPr>
              <w:t>Interpetar los resultados</w:t>
            </w:r>
            <w:r>
              <w:rPr>
                <w:noProof/>
                <w:webHidden/>
              </w:rPr>
              <w:t xml:space="preserve">   </w:t>
            </w:r>
            <w:r w:rsidRPr="00370229">
              <w:rPr>
                <w:b/>
                <w:noProof/>
                <w:webHidden/>
              </w:rPr>
              <w:fldChar w:fldCharType="begin"/>
            </w:r>
            <w:r w:rsidRPr="00370229">
              <w:rPr>
                <w:b/>
                <w:noProof/>
                <w:webHidden/>
              </w:rPr>
              <w:instrText xml:space="preserve"> PAGEREF _Toc10453190 \h </w:instrText>
            </w:r>
            <w:r w:rsidRPr="00370229">
              <w:rPr>
                <w:b/>
                <w:noProof/>
                <w:webHidden/>
              </w:rPr>
            </w:r>
            <w:r w:rsidRPr="00370229">
              <w:rPr>
                <w:b/>
                <w:noProof/>
                <w:webHidden/>
              </w:rPr>
              <w:fldChar w:fldCharType="separate"/>
            </w:r>
            <w:r w:rsidRPr="00370229">
              <w:rPr>
                <w:b/>
                <w:noProof/>
                <w:webHidden/>
              </w:rPr>
              <w:t>15</w:t>
            </w:r>
            <w:r w:rsidRPr="00370229">
              <w:rPr>
                <w:b/>
                <w:noProof/>
                <w:webHidden/>
              </w:rPr>
              <w:fldChar w:fldCharType="end"/>
            </w:r>
          </w:hyperlink>
        </w:p>
        <w:p w:rsidR="00370229" w:rsidRDefault="00370229">
          <w:pPr>
            <w:pStyle w:val="TDC1"/>
            <w:rPr>
              <w:rFonts w:asciiTheme="minorHAnsi" w:eastAsiaTheme="minorEastAsia" w:hAnsiTheme="minorHAnsi" w:cstheme="minorBidi"/>
              <w:noProof/>
              <w:sz w:val="22"/>
              <w:szCs w:val="22"/>
              <w:lang w:eastAsia="es-ES"/>
            </w:rPr>
          </w:pPr>
          <w:hyperlink w:anchor="_Toc10453191" w:history="1">
            <w:r w:rsidRPr="00D029D3">
              <w:rPr>
                <w:rStyle w:val="Hipervnculo"/>
                <w:noProof/>
              </w:rPr>
              <w:t>7</w:t>
            </w:r>
            <w:r>
              <w:rPr>
                <w:rFonts w:asciiTheme="minorHAnsi" w:eastAsiaTheme="minorEastAsia" w:hAnsiTheme="minorHAnsi" w:cstheme="minorBidi"/>
                <w:noProof/>
                <w:sz w:val="22"/>
                <w:szCs w:val="22"/>
                <w:lang w:eastAsia="es-ES"/>
              </w:rPr>
              <w:tab/>
            </w:r>
            <w:r w:rsidRPr="00D029D3">
              <w:rPr>
                <w:rStyle w:val="Hipervnculo"/>
                <w:noProof/>
              </w:rPr>
              <w:t>Reconciliación con VIAF</w:t>
            </w:r>
            <w:r>
              <w:rPr>
                <w:noProof/>
                <w:webHidden/>
              </w:rPr>
              <w:t xml:space="preserve">   </w:t>
            </w:r>
            <w:r w:rsidRPr="00370229">
              <w:rPr>
                <w:b/>
                <w:noProof/>
                <w:webHidden/>
              </w:rPr>
              <w:fldChar w:fldCharType="begin"/>
            </w:r>
            <w:r w:rsidRPr="00370229">
              <w:rPr>
                <w:b/>
                <w:noProof/>
                <w:webHidden/>
              </w:rPr>
              <w:instrText xml:space="preserve"> PAGEREF _Toc10453191 \h </w:instrText>
            </w:r>
            <w:r w:rsidRPr="00370229">
              <w:rPr>
                <w:b/>
                <w:noProof/>
                <w:webHidden/>
              </w:rPr>
            </w:r>
            <w:r w:rsidRPr="00370229">
              <w:rPr>
                <w:b/>
                <w:noProof/>
                <w:webHidden/>
              </w:rPr>
              <w:fldChar w:fldCharType="separate"/>
            </w:r>
            <w:r w:rsidRPr="00370229">
              <w:rPr>
                <w:b/>
                <w:noProof/>
                <w:webHidden/>
              </w:rPr>
              <w:t>18</w:t>
            </w:r>
            <w:r w:rsidRPr="00370229">
              <w:rPr>
                <w:b/>
                <w:noProof/>
                <w:webHidden/>
              </w:rPr>
              <w:fldChar w:fldCharType="end"/>
            </w:r>
          </w:hyperlink>
        </w:p>
        <w:p w:rsidR="00370229" w:rsidRDefault="00370229">
          <w:pPr>
            <w:pStyle w:val="TDC1"/>
            <w:rPr>
              <w:rFonts w:asciiTheme="minorHAnsi" w:eastAsiaTheme="minorEastAsia" w:hAnsiTheme="minorHAnsi" w:cstheme="minorBidi"/>
              <w:noProof/>
              <w:sz w:val="22"/>
              <w:szCs w:val="22"/>
              <w:lang w:eastAsia="es-ES"/>
            </w:rPr>
          </w:pPr>
          <w:hyperlink w:anchor="_Toc10453192" w:history="1">
            <w:r w:rsidRPr="00D029D3">
              <w:rPr>
                <w:rStyle w:val="Hipervnculo"/>
                <w:noProof/>
              </w:rPr>
              <w:t>8</w:t>
            </w:r>
            <w:r>
              <w:rPr>
                <w:rFonts w:asciiTheme="minorHAnsi" w:eastAsiaTheme="minorEastAsia" w:hAnsiTheme="minorHAnsi" w:cstheme="minorBidi"/>
                <w:noProof/>
                <w:sz w:val="22"/>
                <w:szCs w:val="22"/>
                <w:lang w:eastAsia="es-ES"/>
              </w:rPr>
              <w:tab/>
            </w:r>
            <w:r w:rsidRPr="00D029D3">
              <w:rPr>
                <w:rStyle w:val="Hipervnculo"/>
                <w:noProof/>
              </w:rPr>
              <w:t>Obtener IDs y URLs</w:t>
            </w:r>
            <w:r>
              <w:rPr>
                <w:noProof/>
                <w:webHidden/>
              </w:rPr>
              <w:t xml:space="preserve">   </w:t>
            </w:r>
            <w:r w:rsidRPr="00370229">
              <w:rPr>
                <w:b/>
                <w:noProof/>
                <w:webHidden/>
              </w:rPr>
              <w:fldChar w:fldCharType="begin"/>
            </w:r>
            <w:r w:rsidRPr="00370229">
              <w:rPr>
                <w:b/>
                <w:noProof/>
                <w:webHidden/>
              </w:rPr>
              <w:instrText xml:space="preserve"> PAGEREF _Toc10453192 \h </w:instrText>
            </w:r>
            <w:r w:rsidRPr="00370229">
              <w:rPr>
                <w:b/>
                <w:noProof/>
                <w:webHidden/>
              </w:rPr>
            </w:r>
            <w:r w:rsidRPr="00370229">
              <w:rPr>
                <w:b/>
                <w:noProof/>
                <w:webHidden/>
              </w:rPr>
              <w:fldChar w:fldCharType="separate"/>
            </w:r>
            <w:r w:rsidRPr="00370229">
              <w:rPr>
                <w:b/>
                <w:noProof/>
                <w:webHidden/>
              </w:rPr>
              <w:t>21</w:t>
            </w:r>
            <w:r w:rsidRPr="00370229">
              <w:rPr>
                <w:b/>
                <w:noProof/>
                <w:webHidden/>
              </w:rPr>
              <w:fldChar w:fldCharType="end"/>
            </w:r>
          </w:hyperlink>
        </w:p>
        <w:p w:rsidR="00370229" w:rsidRDefault="00370229">
          <w:pPr>
            <w:pStyle w:val="TDC1"/>
            <w:rPr>
              <w:rFonts w:asciiTheme="minorHAnsi" w:eastAsiaTheme="minorEastAsia" w:hAnsiTheme="minorHAnsi" w:cstheme="minorBidi"/>
              <w:noProof/>
              <w:sz w:val="22"/>
              <w:szCs w:val="22"/>
              <w:lang w:eastAsia="es-ES"/>
            </w:rPr>
          </w:pPr>
          <w:hyperlink w:anchor="_Toc10453193" w:history="1">
            <w:r w:rsidRPr="00D029D3">
              <w:rPr>
                <w:rStyle w:val="Hipervnculo"/>
                <w:noProof/>
              </w:rPr>
              <w:t>9</w:t>
            </w:r>
            <w:r>
              <w:rPr>
                <w:rFonts w:asciiTheme="minorHAnsi" w:eastAsiaTheme="minorEastAsia" w:hAnsiTheme="minorHAnsi" w:cstheme="minorBidi"/>
                <w:noProof/>
                <w:sz w:val="22"/>
                <w:szCs w:val="22"/>
                <w:lang w:eastAsia="es-ES"/>
              </w:rPr>
              <w:tab/>
            </w:r>
            <w:r w:rsidRPr="00D029D3">
              <w:rPr>
                <w:rStyle w:val="Hipervnculo"/>
                <w:noProof/>
              </w:rPr>
              <w:t>VIAF con Conciliator</w:t>
            </w:r>
            <w:r>
              <w:rPr>
                <w:noProof/>
                <w:webHidden/>
              </w:rPr>
              <w:t xml:space="preserve">   </w:t>
            </w:r>
            <w:r w:rsidRPr="00370229">
              <w:rPr>
                <w:b/>
                <w:noProof/>
                <w:webHidden/>
              </w:rPr>
              <w:fldChar w:fldCharType="begin"/>
            </w:r>
            <w:r w:rsidRPr="00370229">
              <w:rPr>
                <w:b/>
                <w:noProof/>
                <w:webHidden/>
              </w:rPr>
              <w:instrText xml:space="preserve"> PAGEREF _Toc10453193 \h </w:instrText>
            </w:r>
            <w:r w:rsidRPr="00370229">
              <w:rPr>
                <w:b/>
                <w:noProof/>
                <w:webHidden/>
              </w:rPr>
            </w:r>
            <w:r w:rsidRPr="00370229">
              <w:rPr>
                <w:b/>
                <w:noProof/>
                <w:webHidden/>
              </w:rPr>
              <w:fldChar w:fldCharType="separate"/>
            </w:r>
            <w:r w:rsidRPr="00370229">
              <w:rPr>
                <w:b/>
                <w:noProof/>
                <w:webHidden/>
              </w:rPr>
              <w:t>22</w:t>
            </w:r>
            <w:r w:rsidRPr="00370229">
              <w:rPr>
                <w:b/>
                <w:noProof/>
                <w:webHidden/>
              </w:rPr>
              <w:fldChar w:fldCharType="end"/>
            </w:r>
          </w:hyperlink>
        </w:p>
        <w:p w:rsidR="00370229" w:rsidRDefault="00370229">
          <w:pPr>
            <w:pStyle w:val="TDC1"/>
            <w:rPr>
              <w:rFonts w:asciiTheme="minorHAnsi" w:eastAsiaTheme="minorEastAsia" w:hAnsiTheme="minorHAnsi" w:cstheme="minorBidi"/>
              <w:noProof/>
              <w:sz w:val="22"/>
              <w:szCs w:val="22"/>
              <w:lang w:eastAsia="es-ES"/>
            </w:rPr>
          </w:pPr>
          <w:hyperlink w:anchor="_Toc10453194" w:history="1">
            <w:r w:rsidRPr="00D029D3">
              <w:rPr>
                <w:rStyle w:val="Hipervnculo"/>
                <w:noProof/>
              </w:rPr>
              <w:t>10</w:t>
            </w:r>
            <w:r>
              <w:rPr>
                <w:rFonts w:asciiTheme="minorHAnsi" w:eastAsiaTheme="minorEastAsia" w:hAnsiTheme="minorHAnsi" w:cstheme="minorBidi"/>
                <w:noProof/>
                <w:sz w:val="22"/>
                <w:szCs w:val="22"/>
                <w:lang w:eastAsia="es-ES"/>
              </w:rPr>
              <w:tab/>
            </w:r>
            <w:r w:rsidRPr="00D029D3">
              <w:rPr>
                <w:rStyle w:val="Hipervnculo"/>
                <w:noProof/>
              </w:rPr>
              <w:t>Deshacer/Rehacer</w:t>
            </w:r>
            <w:r>
              <w:rPr>
                <w:noProof/>
                <w:webHidden/>
              </w:rPr>
              <w:t xml:space="preserve">   </w:t>
            </w:r>
            <w:r w:rsidRPr="00370229">
              <w:rPr>
                <w:b/>
                <w:noProof/>
                <w:webHidden/>
              </w:rPr>
              <w:fldChar w:fldCharType="begin"/>
            </w:r>
            <w:r w:rsidRPr="00370229">
              <w:rPr>
                <w:b/>
                <w:noProof/>
                <w:webHidden/>
              </w:rPr>
              <w:instrText xml:space="preserve"> PAGEREF _Toc10453194 \h </w:instrText>
            </w:r>
            <w:r w:rsidRPr="00370229">
              <w:rPr>
                <w:b/>
                <w:noProof/>
                <w:webHidden/>
              </w:rPr>
            </w:r>
            <w:r w:rsidRPr="00370229">
              <w:rPr>
                <w:b/>
                <w:noProof/>
                <w:webHidden/>
              </w:rPr>
              <w:fldChar w:fldCharType="separate"/>
            </w:r>
            <w:r w:rsidRPr="00370229">
              <w:rPr>
                <w:b/>
                <w:noProof/>
                <w:webHidden/>
              </w:rPr>
              <w:t>24</w:t>
            </w:r>
            <w:r w:rsidRPr="00370229">
              <w:rPr>
                <w:b/>
                <w:noProof/>
                <w:webHidden/>
              </w:rPr>
              <w:fldChar w:fldCharType="end"/>
            </w:r>
          </w:hyperlink>
        </w:p>
        <w:p w:rsidR="00370229" w:rsidRDefault="00370229">
          <w:pPr>
            <w:pStyle w:val="TDC1"/>
            <w:rPr>
              <w:rFonts w:asciiTheme="minorHAnsi" w:eastAsiaTheme="minorEastAsia" w:hAnsiTheme="minorHAnsi" w:cstheme="minorBidi"/>
              <w:noProof/>
              <w:sz w:val="22"/>
              <w:szCs w:val="22"/>
              <w:lang w:eastAsia="es-ES"/>
            </w:rPr>
          </w:pPr>
          <w:hyperlink w:anchor="_Toc10453195" w:history="1">
            <w:r w:rsidRPr="00D029D3">
              <w:rPr>
                <w:rStyle w:val="Hipervnculo"/>
                <w:noProof/>
              </w:rPr>
              <w:t>11</w:t>
            </w:r>
            <w:r>
              <w:rPr>
                <w:rFonts w:asciiTheme="minorHAnsi" w:eastAsiaTheme="minorEastAsia" w:hAnsiTheme="minorHAnsi" w:cstheme="minorBidi"/>
                <w:noProof/>
                <w:sz w:val="22"/>
                <w:szCs w:val="22"/>
                <w:lang w:eastAsia="es-ES"/>
              </w:rPr>
              <w:tab/>
            </w:r>
            <w:r w:rsidRPr="00D029D3">
              <w:rPr>
                <w:rStyle w:val="Hipervnculo"/>
                <w:noProof/>
              </w:rPr>
              <w:t>Exportar y compartir</w:t>
            </w:r>
            <w:r>
              <w:rPr>
                <w:noProof/>
                <w:webHidden/>
              </w:rPr>
              <w:t xml:space="preserve">   </w:t>
            </w:r>
            <w:r w:rsidRPr="00370229">
              <w:rPr>
                <w:b/>
                <w:noProof/>
                <w:webHidden/>
              </w:rPr>
              <w:fldChar w:fldCharType="begin"/>
            </w:r>
            <w:r w:rsidRPr="00370229">
              <w:rPr>
                <w:b/>
                <w:noProof/>
                <w:webHidden/>
              </w:rPr>
              <w:instrText xml:space="preserve"> PAGEREF _Toc10453195 \h </w:instrText>
            </w:r>
            <w:r w:rsidRPr="00370229">
              <w:rPr>
                <w:b/>
                <w:noProof/>
                <w:webHidden/>
              </w:rPr>
            </w:r>
            <w:r w:rsidRPr="00370229">
              <w:rPr>
                <w:b/>
                <w:noProof/>
                <w:webHidden/>
              </w:rPr>
              <w:fldChar w:fldCharType="separate"/>
            </w:r>
            <w:r w:rsidRPr="00370229">
              <w:rPr>
                <w:b/>
                <w:noProof/>
                <w:webHidden/>
              </w:rPr>
              <w:t>24</w:t>
            </w:r>
            <w:r w:rsidRPr="00370229">
              <w:rPr>
                <w:b/>
                <w:noProof/>
                <w:webHidden/>
              </w:rPr>
              <w:fldChar w:fldCharType="end"/>
            </w:r>
          </w:hyperlink>
        </w:p>
        <w:p w:rsidR="00370229" w:rsidRDefault="00370229">
          <w:pPr>
            <w:pStyle w:val="TDC1"/>
            <w:rPr>
              <w:rFonts w:asciiTheme="minorHAnsi" w:eastAsiaTheme="minorEastAsia" w:hAnsiTheme="minorHAnsi" w:cstheme="minorBidi"/>
              <w:noProof/>
              <w:sz w:val="22"/>
              <w:szCs w:val="22"/>
              <w:lang w:eastAsia="es-ES"/>
            </w:rPr>
          </w:pPr>
          <w:hyperlink w:anchor="_Toc10453196" w:history="1">
            <w:r w:rsidRPr="00D029D3">
              <w:rPr>
                <w:rStyle w:val="Hipervnculo"/>
                <w:noProof/>
              </w:rPr>
              <w:t>12</w:t>
            </w:r>
            <w:r>
              <w:rPr>
                <w:rFonts w:asciiTheme="minorHAnsi" w:eastAsiaTheme="minorEastAsia" w:hAnsiTheme="minorHAnsi" w:cstheme="minorBidi"/>
                <w:noProof/>
                <w:sz w:val="22"/>
                <w:szCs w:val="22"/>
                <w:lang w:eastAsia="es-ES"/>
              </w:rPr>
              <w:tab/>
            </w:r>
            <w:r w:rsidRPr="00D029D3">
              <w:rPr>
                <w:rStyle w:val="Hipervnculo"/>
                <w:noProof/>
              </w:rPr>
              <w:t>Histórico de cambios</w:t>
            </w:r>
            <w:r>
              <w:rPr>
                <w:noProof/>
                <w:webHidden/>
              </w:rPr>
              <w:t xml:space="preserve">   </w:t>
            </w:r>
            <w:r w:rsidRPr="00370229">
              <w:rPr>
                <w:b/>
                <w:noProof/>
                <w:webHidden/>
              </w:rPr>
              <w:fldChar w:fldCharType="begin"/>
            </w:r>
            <w:r w:rsidRPr="00370229">
              <w:rPr>
                <w:b/>
                <w:noProof/>
                <w:webHidden/>
              </w:rPr>
              <w:instrText xml:space="preserve"> PAGEREF _Toc10453196 \h </w:instrText>
            </w:r>
            <w:r w:rsidRPr="00370229">
              <w:rPr>
                <w:b/>
                <w:noProof/>
                <w:webHidden/>
              </w:rPr>
            </w:r>
            <w:r w:rsidRPr="00370229">
              <w:rPr>
                <w:b/>
                <w:noProof/>
                <w:webHidden/>
              </w:rPr>
              <w:fldChar w:fldCharType="separate"/>
            </w:r>
            <w:r w:rsidRPr="00370229">
              <w:rPr>
                <w:b/>
                <w:noProof/>
                <w:webHidden/>
              </w:rPr>
              <w:t>26</w:t>
            </w:r>
            <w:r w:rsidRPr="00370229">
              <w:rPr>
                <w:b/>
                <w:noProof/>
                <w:webHidden/>
              </w:rPr>
              <w:fldChar w:fldCharType="end"/>
            </w:r>
          </w:hyperlink>
        </w:p>
        <w:p w:rsidR="0076551B" w:rsidRPr="0076551B" w:rsidRDefault="0076551B" w:rsidP="0076551B">
          <w:pPr>
            <w:tabs>
              <w:tab w:val="left" w:pos="680"/>
            </w:tabs>
            <w:rPr>
              <w:rFonts w:cs="Times New Roman"/>
              <w:szCs w:val="20"/>
              <w:lang w:eastAsia="es-ES"/>
            </w:rPr>
          </w:pPr>
          <w:r w:rsidRPr="0076551B">
            <w:rPr>
              <w:rFonts w:cs="Times New Roman"/>
              <w:b/>
              <w:bCs/>
              <w:noProof/>
              <w:szCs w:val="20"/>
              <w:lang w:eastAsia="es-ES"/>
            </w:rPr>
            <w:fldChar w:fldCharType="end"/>
          </w:r>
        </w:p>
        <w:p w:rsidR="006D47D8" w:rsidRPr="0076551B" w:rsidRDefault="0011532C" w:rsidP="0076551B">
          <w:pPr>
            <w:tabs>
              <w:tab w:val="left" w:pos="680"/>
            </w:tabs>
            <w:rPr>
              <w:rFonts w:cs="Times New Roman"/>
              <w:color w:val="808080"/>
              <w:szCs w:val="20"/>
              <w:lang w:eastAsia="es-ES"/>
            </w:rPr>
            <w:sectPr w:rsidR="006D47D8" w:rsidRPr="0076551B" w:rsidSect="00A76A47">
              <w:headerReference w:type="first" r:id="rId11"/>
              <w:footerReference w:type="first" r:id="rId12"/>
              <w:pgSz w:w="11906" w:h="16838"/>
              <w:pgMar w:top="1134" w:right="1418" w:bottom="1021" w:left="1985" w:header="720" w:footer="624" w:gutter="0"/>
              <w:cols w:space="708"/>
              <w:titlePg/>
              <w:docGrid w:linePitch="360"/>
            </w:sectPr>
          </w:pPr>
        </w:p>
      </w:sdtContent>
    </w:sdt>
    <w:p w:rsidR="007F6B0D" w:rsidRPr="007F6B0D" w:rsidRDefault="007F6B0D" w:rsidP="007F6B0D">
      <w:pPr>
        <w:pStyle w:val="Tipoletra"/>
      </w:pPr>
    </w:p>
    <w:p w:rsidR="00FB7A15" w:rsidRDefault="00A94049" w:rsidP="00F30A50">
      <w:pPr>
        <w:pStyle w:val="Ttulo1"/>
      </w:pPr>
      <w:bookmarkStart w:id="2" w:name="_Toc10453173"/>
      <w:bookmarkStart w:id="3" w:name="_Toc10453185"/>
      <w:r>
        <w:t>Objetivo</w:t>
      </w:r>
      <w:bookmarkEnd w:id="2"/>
      <w:bookmarkEnd w:id="3"/>
    </w:p>
    <w:p w:rsidR="003C7325" w:rsidRDefault="00F30A50" w:rsidP="003C7325">
      <w:pPr>
        <w:pStyle w:val="Tipoletra"/>
      </w:pPr>
      <w:r>
        <w:t xml:space="preserve">El objetivo de este caso práctica es familiarizarse con algunas de las funcionalidades de </w:t>
      </w:r>
      <w:proofErr w:type="spellStart"/>
      <w:r>
        <w:t>OpenRefine</w:t>
      </w:r>
      <w:proofErr w:type="spellEnd"/>
      <w:r>
        <w:t xml:space="preserve"> mediante la realización de un</w:t>
      </w:r>
      <w:r w:rsidR="002C2439">
        <w:t xml:space="preserve"> proceso de enriquecimiento de</w:t>
      </w:r>
      <w:r>
        <w:t xml:space="preserve"> nombres de autores contra </w:t>
      </w:r>
      <w:r w:rsidR="002C2439">
        <w:t>VIAF eliminando previamente</w:t>
      </w:r>
      <w:r>
        <w:t xml:space="preserve"> </w:t>
      </w:r>
      <w:r w:rsidR="002C2439">
        <w:t>los duplicados y</w:t>
      </w:r>
      <w:r>
        <w:t xml:space="preserve"> normalizando los autores.</w:t>
      </w:r>
    </w:p>
    <w:p w:rsidR="00D6528D" w:rsidRPr="003C7325" w:rsidRDefault="00D6528D" w:rsidP="003C7325">
      <w:pPr>
        <w:pStyle w:val="Tipoletra"/>
      </w:pPr>
    </w:p>
    <w:tbl>
      <w:tblPr>
        <w:tblStyle w:val="TablaInforme1"/>
        <w:tblW w:w="0" w:type="auto"/>
        <w:tblInd w:w="851" w:type="dxa"/>
        <w:tblLook w:val="04A0" w:firstRow="1" w:lastRow="0" w:firstColumn="1" w:lastColumn="0" w:noHBand="0" w:noVBand="1"/>
      </w:tblPr>
      <w:tblGrid>
        <w:gridCol w:w="2033"/>
        <w:gridCol w:w="3340"/>
      </w:tblGrid>
      <w:tr w:rsidR="00A94049" w:rsidTr="0011532C">
        <w:trPr>
          <w:cnfStyle w:val="100000000000" w:firstRow="1" w:lastRow="0" w:firstColumn="0" w:lastColumn="0" w:oddVBand="0" w:evenVBand="0" w:oddHBand="0" w:evenHBand="0" w:firstRowFirstColumn="0" w:firstRowLastColumn="0" w:lastRowFirstColumn="0" w:lastRowLastColumn="0"/>
        </w:trPr>
        <w:tc>
          <w:tcPr>
            <w:tcW w:w="2017" w:type="dxa"/>
          </w:tcPr>
          <w:p w:rsidR="00A94049" w:rsidRDefault="00A94049" w:rsidP="00A94049">
            <w:pPr>
              <w:pStyle w:val="Tipoletra"/>
            </w:pPr>
          </w:p>
        </w:tc>
        <w:tc>
          <w:tcPr>
            <w:tcW w:w="3324" w:type="dxa"/>
          </w:tcPr>
          <w:p w:rsidR="00A94049" w:rsidRDefault="00A94049" w:rsidP="00A94049">
            <w:pPr>
              <w:pStyle w:val="Tipoletra"/>
            </w:pPr>
            <w:r>
              <w:t>Ficheros</w:t>
            </w:r>
          </w:p>
        </w:tc>
      </w:tr>
      <w:tr w:rsidR="00A94049" w:rsidTr="0011532C">
        <w:tc>
          <w:tcPr>
            <w:tcW w:w="2017" w:type="dxa"/>
          </w:tcPr>
          <w:p w:rsidR="00A94049" w:rsidRPr="00A94049" w:rsidRDefault="00A94049" w:rsidP="00A94049">
            <w:pPr>
              <w:pStyle w:val="Tipoletra"/>
              <w:rPr>
                <w:b/>
              </w:rPr>
            </w:pPr>
            <w:r w:rsidRPr="00A94049">
              <w:rPr>
                <w:b/>
              </w:rPr>
              <w:t>Datos de entrada</w:t>
            </w:r>
          </w:p>
        </w:tc>
        <w:tc>
          <w:tcPr>
            <w:tcW w:w="3324" w:type="dxa"/>
          </w:tcPr>
          <w:p w:rsidR="00A94049" w:rsidRDefault="0011532C" w:rsidP="00A94049">
            <w:pPr>
              <w:pStyle w:val="Tipoletra"/>
            </w:pPr>
            <w:hyperlink r:id="rId13" w:history="1">
              <w:r w:rsidR="002C2439" w:rsidRPr="002C2439">
                <w:rPr>
                  <w:rStyle w:val="Hipervnculo"/>
                </w:rPr>
                <w:t>digitalizados.txt</w:t>
              </w:r>
            </w:hyperlink>
          </w:p>
        </w:tc>
      </w:tr>
      <w:tr w:rsidR="00A94049" w:rsidTr="0011532C">
        <w:tc>
          <w:tcPr>
            <w:tcW w:w="2017" w:type="dxa"/>
          </w:tcPr>
          <w:p w:rsidR="00A94049" w:rsidRPr="00A94049" w:rsidRDefault="00A94049" w:rsidP="00A94049">
            <w:pPr>
              <w:pStyle w:val="Tipoletra"/>
              <w:rPr>
                <w:b/>
              </w:rPr>
            </w:pPr>
            <w:r w:rsidRPr="00A94049">
              <w:rPr>
                <w:b/>
              </w:rPr>
              <w:t>Datos de salida</w:t>
            </w:r>
          </w:p>
        </w:tc>
        <w:tc>
          <w:tcPr>
            <w:tcW w:w="3324" w:type="dxa"/>
          </w:tcPr>
          <w:p w:rsidR="00A94049" w:rsidRDefault="0011532C" w:rsidP="00A94049">
            <w:pPr>
              <w:pStyle w:val="Tipoletra"/>
            </w:pPr>
            <w:hyperlink r:id="rId14" w:history="1">
              <w:r w:rsidRPr="0011532C">
                <w:rPr>
                  <w:rStyle w:val="Hipervnculo"/>
                </w:rPr>
                <w:t>caso-practico.xls</w:t>
              </w:r>
            </w:hyperlink>
          </w:p>
        </w:tc>
      </w:tr>
      <w:tr w:rsidR="00A94049" w:rsidTr="0011532C">
        <w:tc>
          <w:tcPr>
            <w:tcW w:w="2017" w:type="dxa"/>
          </w:tcPr>
          <w:p w:rsidR="00A94049" w:rsidRPr="00A94049" w:rsidRDefault="00A94049" w:rsidP="00A94049">
            <w:pPr>
              <w:pStyle w:val="Tipoletra"/>
              <w:rPr>
                <w:b/>
              </w:rPr>
            </w:pPr>
            <w:r w:rsidRPr="00A94049">
              <w:rPr>
                <w:b/>
              </w:rPr>
              <w:t>Proyecto</w:t>
            </w:r>
          </w:p>
        </w:tc>
        <w:tc>
          <w:tcPr>
            <w:tcW w:w="3324" w:type="dxa"/>
          </w:tcPr>
          <w:p w:rsidR="00A94049" w:rsidRDefault="0011532C" w:rsidP="00A94049">
            <w:pPr>
              <w:pStyle w:val="Tipoletra"/>
            </w:pPr>
            <w:hyperlink r:id="rId15" w:history="1">
              <w:r w:rsidRPr="0011532C">
                <w:rPr>
                  <w:rStyle w:val="Hipervnculo"/>
                </w:rPr>
                <w:t>caso-practico.xls</w:t>
              </w:r>
            </w:hyperlink>
          </w:p>
        </w:tc>
      </w:tr>
    </w:tbl>
    <w:p w:rsidR="00A94049" w:rsidRDefault="00A94049" w:rsidP="00A94049">
      <w:pPr>
        <w:pStyle w:val="Tipoletra"/>
      </w:pPr>
    </w:p>
    <w:p w:rsidR="00A466EE" w:rsidRDefault="002C2439" w:rsidP="0011532C">
      <w:pPr>
        <w:pStyle w:val="Ttulo1"/>
      </w:pPr>
      <w:bookmarkStart w:id="4" w:name="_Toc10453174"/>
      <w:bookmarkStart w:id="5" w:name="_Toc10453186"/>
      <w:r>
        <w:t>Carga</w:t>
      </w:r>
      <w:r w:rsidR="009D4AE3">
        <w:t>r</w:t>
      </w:r>
      <w:r>
        <w:t xml:space="preserve"> datos</w:t>
      </w:r>
      <w:bookmarkEnd w:id="4"/>
      <w:bookmarkEnd w:id="5"/>
    </w:p>
    <w:p w:rsidR="00F21B4B" w:rsidRPr="00F21B4B" w:rsidRDefault="00F30A50" w:rsidP="00A466EE">
      <w:pPr>
        <w:pStyle w:val="Tipoletra"/>
      </w:pPr>
      <w:r w:rsidRPr="00F21B4B">
        <w:rPr>
          <w:b/>
          <w:noProof/>
          <w:lang w:eastAsia="es-ES"/>
        </w:rPr>
        <w:drawing>
          <wp:anchor distT="0" distB="0" distL="114300" distR="114300" simplePos="0" relativeHeight="251673600" behindDoc="0" locked="0" layoutInCell="1" allowOverlap="1" wp14:anchorId="650EFDA9" wp14:editId="34FE9569">
            <wp:simplePos x="0" y="0"/>
            <wp:positionH relativeFrom="column">
              <wp:posOffset>435046</wp:posOffset>
            </wp:positionH>
            <wp:positionV relativeFrom="paragraph">
              <wp:posOffset>544195</wp:posOffset>
            </wp:positionV>
            <wp:extent cx="3600000" cy="1620000"/>
            <wp:effectExtent l="0" t="0" r="635" b="0"/>
            <wp:wrapTopAndBottom/>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00000" cy="1620000"/>
                    </a:xfrm>
                    <a:prstGeom prst="rect">
                      <a:avLst/>
                    </a:prstGeom>
                  </pic:spPr>
                </pic:pic>
              </a:graphicData>
            </a:graphic>
            <wp14:sizeRelH relativeFrom="margin">
              <wp14:pctWidth>0</wp14:pctWidth>
            </wp14:sizeRelH>
            <wp14:sizeRelV relativeFrom="margin">
              <wp14:pctHeight>0</wp14:pctHeight>
            </wp14:sizeRelV>
          </wp:anchor>
        </w:drawing>
      </w:r>
      <w:r>
        <w:t xml:space="preserve">Para cargar los datos de entrada abrir </w:t>
      </w:r>
      <w:proofErr w:type="spellStart"/>
      <w:r>
        <w:t>OpenRefine</w:t>
      </w:r>
      <w:proofErr w:type="spellEnd"/>
      <w:r>
        <w:t xml:space="preserve">, </w:t>
      </w:r>
      <w:r w:rsidR="002C2439">
        <w:t xml:space="preserve">seleccionar </w:t>
      </w:r>
      <w:proofErr w:type="spellStart"/>
      <w:r w:rsidR="00A466EE" w:rsidRPr="00A466EE">
        <w:rPr>
          <w:b/>
        </w:rPr>
        <w:t>Create</w:t>
      </w:r>
      <w:proofErr w:type="spellEnd"/>
      <w:r w:rsidR="00A466EE" w:rsidRPr="00A466EE">
        <w:rPr>
          <w:b/>
        </w:rPr>
        <w:t xml:space="preserve"> Projec</w:t>
      </w:r>
      <w:r w:rsidR="002C2439">
        <w:rPr>
          <w:b/>
        </w:rPr>
        <w:t xml:space="preserve">t &gt; </w:t>
      </w:r>
      <w:r w:rsidR="00A466EE">
        <w:t xml:space="preserve"> </w:t>
      </w:r>
      <w:proofErr w:type="spellStart"/>
      <w:r w:rsidR="00F21B4B">
        <w:rPr>
          <w:b/>
        </w:rPr>
        <w:t>This</w:t>
      </w:r>
      <w:proofErr w:type="spellEnd"/>
      <w:r w:rsidR="00F21B4B">
        <w:rPr>
          <w:b/>
        </w:rPr>
        <w:t xml:space="preserve"> </w:t>
      </w:r>
      <w:proofErr w:type="spellStart"/>
      <w:r w:rsidR="00F21B4B">
        <w:rPr>
          <w:b/>
        </w:rPr>
        <w:t>Computer</w:t>
      </w:r>
      <w:proofErr w:type="spellEnd"/>
      <w:r w:rsidR="00F21B4B">
        <w:rPr>
          <w:b/>
        </w:rPr>
        <w:t xml:space="preserve"> </w:t>
      </w:r>
      <w:r w:rsidR="00F21B4B">
        <w:t>y p</w:t>
      </w:r>
      <w:r w:rsidR="00A466EE">
        <w:t xml:space="preserve">ulsar el botón </w:t>
      </w:r>
      <w:r w:rsidR="00A466EE" w:rsidRPr="00A466EE">
        <w:rPr>
          <w:b/>
        </w:rPr>
        <w:t>Elegir archivos</w:t>
      </w:r>
      <w:r w:rsidR="00F21B4B">
        <w:t>.</w:t>
      </w:r>
    </w:p>
    <w:p w:rsidR="00F21B4B" w:rsidRDefault="00F21B4B" w:rsidP="00A466EE">
      <w:pPr>
        <w:pStyle w:val="Tipoletra"/>
        <w:rPr>
          <w:b/>
        </w:rPr>
      </w:pPr>
    </w:p>
    <w:p w:rsidR="00A466EE" w:rsidRPr="00A466EE" w:rsidRDefault="002C2439" w:rsidP="00A466EE">
      <w:pPr>
        <w:pStyle w:val="Tipoletra"/>
      </w:pPr>
      <w:r w:rsidRPr="00D661B8">
        <w:rPr>
          <w:noProof/>
          <w:lang w:eastAsia="es-ES"/>
        </w:rPr>
        <w:drawing>
          <wp:anchor distT="0" distB="0" distL="114300" distR="114300" simplePos="0" relativeHeight="251682816" behindDoc="0" locked="0" layoutInCell="1" allowOverlap="1" wp14:anchorId="7623DA54">
            <wp:simplePos x="0" y="0"/>
            <wp:positionH relativeFrom="column">
              <wp:posOffset>542882</wp:posOffset>
            </wp:positionH>
            <wp:positionV relativeFrom="paragraph">
              <wp:posOffset>296545</wp:posOffset>
            </wp:positionV>
            <wp:extent cx="3600000" cy="1749600"/>
            <wp:effectExtent l="0" t="0" r="635" b="3175"/>
            <wp:wrapTopAndBottom/>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00000" cy="1749600"/>
                    </a:xfrm>
                    <a:prstGeom prst="rect">
                      <a:avLst/>
                    </a:prstGeom>
                  </pic:spPr>
                </pic:pic>
              </a:graphicData>
            </a:graphic>
            <wp14:sizeRelH relativeFrom="margin">
              <wp14:pctWidth>0</wp14:pctWidth>
            </wp14:sizeRelH>
            <wp14:sizeRelV relativeFrom="margin">
              <wp14:pctHeight>0</wp14:pctHeight>
            </wp14:sizeRelV>
          </wp:anchor>
        </w:drawing>
      </w:r>
      <w:r w:rsidR="00F21B4B">
        <w:t xml:space="preserve"> Buscar </w:t>
      </w:r>
      <w:r w:rsidR="00A466EE">
        <w:t xml:space="preserve">y seleccionar el fichero </w:t>
      </w:r>
      <w:hyperlink r:id="rId18" w:history="1">
        <w:r w:rsidRPr="002C2439">
          <w:rPr>
            <w:rStyle w:val="Hipervnculo"/>
          </w:rPr>
          <w:t>digitalizados.txt</w:t>
        </w:r>
      </w:hyperlink>
      <w:r w:rsidR="00A466EE">
        <w:t xml:space="preserve"> </w:t>
      </w:r>
      <w:r>
        <w:t xml:space="preserve"> </w:t>
      </w:r>
      <w:r w:rsidR="00A466EE">
        <w:t xml:space="preserve">y pulsar el botón </w:t>
      </w:r>
      <w:r w:rsidR="00A466EE">
        <w:rPr>
          <w:b/>
        </w:rPr>
        <w:t>Next</w:t>
      </w:r>
      <w:r w:rsidR="00A466EE">
        <w:t>.</w:t>
      </w:r>
    </w:p>
    <w:p w:rsidR="00A466EE" w:rsidRDefault="00A466EE" w:rsidP="00A466EE">
      <w:pPr>
        <w:pStyle w:val="Tipoletra"/>
      </w:pPr>
    </w:p>
    <w:p w:rsidR="00A466EE" w:rsidRDefault="002C2439" w:rsidP="00A466EE">
      <w:pPr>
        <w:pStyle w:val="Tipoletra"/>
      </w:pPr>
      <w:r>
        <w:t>T</w:t>
      </w:r>
      <w:r w:rsidR="006D09C8">
        <w:t xml:space="preserve">ras pulsar el botón </w:t>
      </w:r>
      <w:r w:rsidR="006D09C8" w:rsidRPr="006D09C8">
        <w:rPr>
          <w:b/>
        </w:rPr>
        <w:t>Next</w:t>
      </w:r>
      <w:r w:rsidR="006D09C8">
        <w:t xml:space="preserve"> se abre la </w:t>
      </w:r>
      <w:r w:rsidR="002B7B99">
        <w:t>pantalla de</w:t>
      </w:r>
      <w:r w:rsidR="00F30A50">
        <w:t xml:space="preserve"> </w:t>
      </w:r>
      <w:proofErr w:type="spellStart"/>
      <w:r w:rsidR="002B7B99">
        <w:t>previsuali</w:t>
      </w:r>
      <w:r w:rsidR="006D09C8">
        <w:t>zación</w:t>
      </w:r>
      <w:proofErr w:type="spellEnd"/>
      <w:r w:rsidR="006D09C8">
        <w:t xml:space="preserve"> </w:t>
      </w:r>
      <w:r w:rsidR="00A466EE" w:rsidRPr="006D09C8">
        <w:rPr>
          <w:b/>
        </w:rPr>
        <w:t xml:space="preserve">Configure </w:t>
      </w:r>
      <w:proofErr w:type="spellStart"/>
      <w:r w:rsidR="00A466EE" w:rsidRPr="006D09C8">
        <w:rPr>
          <w:b/>
        </w:rPr>
        <w:t>Parsing</w:t>
      </w:r>
      <w:proofErr w:type="spellEnd"/>
      <w:r w:rsidR="00A466EE" w:rsidRPr="006D09C8">
        <w:rPr>
          <w:b/>
        </w:rPr>
        <w:t xml:space="preserve"> </w:t>
      </w:r>
      <w:proofErr w:type="spellStart"/>
      <w:r w:rsidR="00A466EE" w:rsidRPr="006D09C8">
        <w:rPr>
          <w:b/>
        </w:rPr>
        <w:t>Options</w:t>
      </w:r>
      <w:proofErr w:type="spellEnd"/>
      <w:r w:rsidR="00A466EE">
        <w:t>.</w:t>
      </w:r>
    </w:p>
    <w:p w:rsidR="00A466EE" w:rsidRDefault="00F21B4B" w:rsidP="00A466EE">
      <w:pPr>
        <w:pStyle w:val="Tipoletra"/>
      </w:pPr>
      <w:r w:rsidRPr="00F21B4B">
        <w:rPr>
          <w:noProof/>
          <w:lang w:eastAsia="es-ES"/>
        </w:rPr>
        <w:lastRenderedPageBreak/>
        <w:drawing>
          <wp:anchor distT="0" distB="0" distL="114300" distR="114300" simplePos="0" relativeHeight="251677696" behindDoc="0" locked="0" layoutInCell="1" allowOverlap="1" wp14:anchorId="11DE126C" wp14:editId="25191C3F">
            <wp:simplePos x="0" y="0"/>
            <wp:positionH relativeFrom="column">
              <wp:posOffset>284086</wp:posOffset>
            </wp:positionH>
            <wp:positionV relativeFrom="paragraph">
              <wp:posOffset>207645</wp:posOffset>
            </wp:positionV>
            <wp:extent cx="4320000" cy="1962000"/>
            <wp:effectExtent l="0" t="0" r="4445" b="635"/>
            <wp:wrapTopAndBottom/>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320000" cy="1962000"/>
                    </a:xfrm>
                    <a:prstGeom prst="rect">
                      <a:avLst/>
                    </a:prstGeom>
                  </pic:spPr>
                </pic:pic>
              </a:graphicData>
            </a:graphic>
            <wp14:sizeRelH relativeFrom="margin">
              <wp14:pctWidth>0</wp14:pctWidth>
            </wp14:sizeRelH>
            <wp14:sizeRelV relativeFrom="margin">
              <wp14:pctHeight>0</wp14:pctHeight>
            </wp14:sizeRelV>
          </wp:anchor>
        </w:drawing>
      </w:r>
      <w:r w:rsidR="00A466EE">
        <w:t xml:space="preserve"> </w:t>
      </w:r>
    </w:p>
    <w:p w:rsidR="00A466EE" w:rsidRDefault="00A466EE" w:rsidP="00A466EE">
      <w:pPr>
        <w:pStyle w:val="Tipoletra"/>
      </w:pPr>
    </w:p>
    <w:p w:rsidR="00A466EE" w:rsidRDefault="006D09C8" w:rsidP="00A466EE">
      <w:pPr>
        <w:pStyle w:val="Tipoletra"/>
      </w:pPr>
      <w:proofErr w:type="spellStart"/>
      <w:r>
        <w:t>OpenRefine</w:t>
      </w:r>
      <w:proofErr w:type="spellEnd"/>
      <w:r>
        <w:t xml:space="preserve"> ha reconocido automáticamente el tipo de formato (TSV)</w:t>
      </w:r>
      <w:r w:rsidR="00F30A50">
        <w:t xml:space="preserve"> </w:t>
      </w:r>
      <w:r>
        <w:t>pero hay</w:t>
      </w:r>
      <w:r w:rsidR="00F30A50">
        <w:t xml:space="preserve"> </w:t>
      </w:r>
      <w:r>
        <w:t xml:space="preserve">que configurar </w:t>
      </w:r>
      <w:r w:rsidR="00A466EE">
        <w:t xml:space="preserve">una serie de opciones para </w:t>
      </w:r>
      <w:r w:rsidR="00F30A50">
        <w:t>cargar co</w:t>
      </w:r>
      <w:r w:rsidR="00A466EE">
        <w:t>rrectamente</w:t>
      </w:r>
      <w:r w:rsidR="00F30A50">
        <w:t xml:space="preserve"> los datos</w:t>
      </w:r>
      <w:r w:rsidR="00A466EE">
        <w:t>.</w:t>
      </w:r>
    </w:p>
    <w:p w:rsidR="006D09C8" w:rsidRDefault="006D09C8" w:rsidP="00A466EE">
      <w:pPr>
        <w:pStyle w:val="Tipoletra"/>
      </w:pPr>
    </w:p>
    <w:p w:rsidR="00A466EE" w:rsidRDefault="00A466EE" w:rsidP="00A466EE">
      <w:pPr>
        <w:pStyle w:val="Tipoletra"/>
      </w:pPr>
      <w:r>
        <w:t xml:space="preserve">Si la codificación de caracteres no fuera </w:t>
      </w:r>
      <w:r w:rsidR="00F30A50">
        <w:t>la</w:t>
      </w:r>
      <w:r w:rsidR="00E33523">
        <w:t xml:space="preserve"> adecuada</w:t>
      </w:r>
      <w:r w:rsidR="006D09C8">
        <w:t xml:space="preserve"> habría que </w:t>
      </w:r>
      <w:r>
        <w:t>pulsar en</w:t>
      </w:r>
      <w:r w:rsidR="00F30A50">
        <w:t xml:space="preserve"> </w:t>
      </w:r>
      <w:proofErr w:type="spellStart"/>
      <w:r w:rsidRPr="006D09C8">
        <w:rPr>
          <w:b/>
        </w:rPr>
        <w:t>Character</w:t>
      </w:r>
      <w:proofErr w:type="spellEnd"/>
      <w:r w:rsidRPr="006D09C8">
        <w:rPr>
          <w:b/>
        </w:rPr>
        <w:t xml:space="preserve"> </w:t>
      </w:r>
      <w:proofErr w:type="spellStart"/>
      <w:r w:rsidRPr="006D09C8">
        <w:rPr>
          <w:b/>
        </w:rPr>
        <w:t>encoding</w:t>
      </w:r>
      <w:proofErr w:type="spellEnd"/>
      <w:r w:rsidR="006D09C8">
        <w:t xml:space="preserve">  </w:t>
      </w:r>
      <w:r w:rsidR="002C2439">
        <w:t xml:space="preserve">y seleccionar </w:t>
      </w:r>
      <w:r w:rsidR="006D09C8">
        <w:t>la</w:t>
      </w:r>
      <w:r w:rsidR="00E33523">
        <w:t xml:space="preserve"> correcta</w:t>
      </w:r>
      <w:r>
        <w:t>.</w:t>
      </w:r>
    </w:p>
    <w:p w:rsidR="002C2439" w:rsidRDefault="002C2439" w:rsidP="00A466EE">
      <w:pPr>
        <w:pStyle w:val="Tipoletra"/>
      </w:pPr>
    </w:p>
    <w:p w:rsidR="00A466EE" w:rsidRDefault="006D09C8" w:rsidP="00A466EE">
      <w:pPr>
        <w:pStyle w:val="Tipoletra"/>
      </w:pPr>
      <w:r>
        <w:t>Hay que revisar siempre si la cabecera de la tabla se corresponde con los nombres de las columnas. En este caso la cabecera no</w:t>
      </w:r>
      <w:r w:rsidR="00E33523">
        <w:t xml:space="preserve"> está bien</w:t>
      </w:r>
      <w:r>
        <w:t xml:space="preserve"> </w:t>
      </w:r>
      <w:r w:rsidR="00E33523">
        <w:t xml:space="preserve">ya que </w:t>
      </w:r>
      <w:r>
        <w:t>los nombres de las columnas están en la segunda fila de la tabla. Para hacer que la cabecera contenga el nombre de las columnas marcar la o</w:t>
      </w:r>
      <w:r w:rsidR="00A466EE">
        <w:t xml:space="preserve">pción </w:t>
      </w:r>
      <w:r w:rsidR="00A466EE" w:rsidRPr="006D09C8">
        <w:rPr>
          <w:b/>
        </w:rPr>
        <w:t>Ignore</w:t>
      </w:r>
      <w:r w:rsidR="00A466EE">
        <w:t xml:space="preserve"> </w:t>
      </w:r>
      <w:proofErr w:type="spellStart"/>
      <w:r w:rsidR="00A466EE" w:rsidRPr="006D09C8">
        <w:rPr>
          <w:b/>
        </w:rPr>
        <w:t>first</w:t>
      </w:r>
      <w:proofErr w:type="spellEnd"/>
      <w:r w:rsidR="00A466EE" w:rsidRPr="006D09C8">
        <w:rPr>
          <w:b/>
        </w:rPr>
        <w:t xml:space="preserve"> </w:t>
      </w:r>
      <w:r w:rsidR="00A466EE" w:rsidRPr="006D09C8">
        <w:rPr>
          <w:b/>
          <w:color w:val="FF0000"/>
        </w:rPr>
        <w:t>0</w:t>
      </w:r>
      <w:r w:rsidR="00A466EE" w:rsidRPr="006D09C8">
        <w:rPr>
          <w:b/>
        </w:rPr>
        <w:t xml:space="preserve"> line(s) at </w:t>
      </w:r>
      <w:proofErr w:type="spellStart"/>
      <w:r w:rsidR="00A466EE" w:rsidRPr="006D09C8">
        <w:rPr>
          <w:b/>
        </w:rPr>
        <w:t>beginning</w:t>
      </w:r>
      <w:proofErr w:type="spellEnd"/>
      <w:r w:rsidR="00A466EE" w:rsidRPr="006D09C8">
        <w:rPr>
          <w:b/>
        </w:rPr>
        <w:t xml:space="preserve"> of file</w:t>
      </w:r>
      <w:r w:rsidR="00A466EE">
        <w:t xml:space="preserve"> y</w:t>
      </w:r>
      <w:r>
        <w:t xml:space="preserve"> cambiarla </w:t>
      </w:r>
      <w:r w:rsidR="002C2439">
        <w:t xml:space="preserve">a </w:t>
      </w:r>
      <w:r w:rsidRPr="006D09C8">
        <w:rPr>
          <w:b/>
        </w:rPr>
        <w:t>Ignore</w:t>
      </w:r>
      <w:r>
        <w:t xml:space="preserve"> </w:t>
      </w:r>
      <w:proofErr w:type="spellStart"/>
      <w:r w:rsidRPr="006D09C8">
        <w:rPr>
          <w:b/>
        </w:rPr>
        <w:t>first</w:t>
      </w:r>
      <w:proofErr w:type="spellEnd"/>
      <w:r w:rsidRPr="006D09C8">
        <w:rPr>
          <w:b/>
        </w:rPr>
        <w:t xml:space="preserve"> </w:t>
      </w:r>
      <w:r w:rsidRPr="006D09C8">
        <w:rPr>
          <w:b/>
          <w:color w:val="FF0000"/>
        </w:rPr>
        <w:t>2</w:t>
      </w:r>
      <w:r w:rsidRPr="006D09C8">
        <w:rPr>
          <w:b/>
        </w:rPr>
        <w:t xml:space="preserve"> line(s) at </w:t>
      </w:r>
      <w:proofErr w:type="spellStart"/>
      <w:r w:rsidRPr="006D09C8">
        <w:rPr>
          <w:b/>
        </w:rPr>
        <w:t>beginning</w:t>
      </w:r>
      <w:proofErr w:type="spellEnd"/>
      <w:r w:rsidRPr="006D09C8">
        <w:rPr>
          <w:b/>
        </w:rPr>
        <w:t xml:space="preserve"> of file</w:t>
      </w:r>
      <w:r w:rsidR="00A466EE">
        <w:t>.</w:t>
      </w:r>
    </w:p>
    <w:p w:rsidR="006D09C8" w:rsidRDefault="006D09C8" w:rsidP="00A466EE">
      <w:pPr>
        <w:pStyle w:val="Tipoletra"/>
      </w:pPr>
    </w:p>
    <w:p w:rsidR="00A466EE" w:rsidRDefault="006D09C8" w:rsidP="00A466EE">
      <w:pPr>
        <w:pStyle w:val="Tipoletra"/>
      </w:pPr>
      <w:r>
        <w:t xml:space="preserve">También hay que revisar si la opción </w:t>
      </w:r>
      <w:proofErr w:type="spellStart"/>
      <w:r w:rsidR="00A466EE" w:rsidRPr="006D09C8">
        <w:rPr>
          <w:b/>
        </w:rPr>
        <w:t>Parse</w:t>
      </w:r>
      <w:proofErr w:type="spellEnd"/>
      <w:r w:rsidR="00A466EE" w:rsidRPr="006D09C8">
        <w:rPr>
          <w:b/>
        </w:rPr>
        <w:t xml:space="preserve"> </w:t>
      </w:r>
      <w:proofErr w:type="spellStart"/>
      <w:r w:rsidR="00A466EE" w:rsidRPr="006D09C8">
        <w:rPr>
          <w:b/>
        </w:rPr>
        <w:t>next</w:t>
      </w:r>
      <w:proofErr w:type="spellEnd"/>
      <w:r w:rsidR="00A466EE" w:rsidRPr="006D09C8">
        <w:rPr>
          <w:b/>
        </w:rPr>
        <w:t xml:space="preserve"> X line(s) as </w:t>
      </w:r>
      <w:proofErr w:type="spellStart"/>
      <w:r w:rsidR="00A466EE" w:rsidRPr="006D09C8">
        <w:rPr>
          <w:b/>
        </w:rPr>
        <w:t>column</w:t>
      </w:r>
      <w:proofErr w:type="spellEnd"/>
      <w:r w:rsidR="00A466EE" w:rsidRPr="006D09C8">
        <w:rPr>
          <w:b/>
        </w:rPr>
        <w:t xml:space="preserve"> </w:t>
      </w:r>
      <w:proofErr w:type="spellStart"/>
      <w:r w:rsidR="00A466EE" w:rsidRPr="006D09C8">
        <w:rPr>
          <w:b/>
        </w:rPr>
        <w:t>headers</w:t>
      </w:r>
      <w:proofErr w:type="spellEnd"/>
      <w:r w:rsidR="00A466EE">
        <w:t xml:space="preserve"> </w:t>
      </w:r>
      <w:r>
        <w:t>es la correcta. Probar con el resto de opciones para ver lo que hacen.</w:t>
      </w:r>
    </w:p>
    <w:p w:rsidR="006D09C8" w:rsidRDefault="006D09C8" w:rsidP="00A466EE">
      <w:pPr>
        <w:pStyle w:val="Tipoletra"/>
      </w:pPr>
    </w:p>
    <w:p w:rsidR="00A466EE" w:rsidRDefault="00E33523" w:rsidP="00A466EE">
      <w:pPr>
        <w:pStyle w:val="Tipoletra"/>
      </w:pPr>
      <w:r w:rsidRPr="00F065B8">
        <w:rPr>
          <w:noProof/>
          <w:lang w:eastAsia="es-ES"/>
        </w:rPr>
        <w:drawing>
          <wp:anchor distT="0" distB="0" distL="114300" distR="114300" simplePos="0" relativeHeight="251679744" behindDoc="0" locked="0" layoutInCell="1" allowOverlap="1" wp14:anchorId="76F11890" wp14:editId="723D43FE">
            <wp:simplePos x="0" y="0"/>
            <wp:positionH relativeFrom="column">
              <wp:posOffset>568171</wp:posOffset>
            </wp:positionH>
            <wp:positionV relativeFrom="paragraph">
              <wp:posOffset>323924</wp:posOffset>
            </wp:positionV>
            <wp:extent cx="4320000" cy="1929600"/>
            <wp:effectExtent l="0" t="0" r="4445" b="0"/>
            <wp:wrapTopAndBottom/>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320000" cy="1929600"/>
                    </a:xfrm>
                    <a:prstGeom prst="rect">
                      <a:avLst/>
                    </a:prstGeom>
                  </pic:spPr>
                </pic:pic>
              </a:graphicData>
            </a:graphic>
            <wp14:sizeRelH relativeFrom="margin">
              <wp14:pctWidth>0</wp14:pctWidth>
            </wp14:sizeRelH>
            <wp14:sizeRelV relativeFrom="margin">
              <wp14:pctHeight>0</wp14:pctHeight>
            </wp14:sizeRelV>
          </wp:anchor>
        </w:drawing>
      </w:r>
      <w:r w:rsidR="006D09C8">
        <w:t xml:space="preserve">Tras cada cambio, pulsar </w:t>
      </w:r>
      <w:r w:rsidR="00A466EE">
        <w:t xml:space="preserve">el botón </w:t>
      </w:r>
      <w:proofErr w:type="spellStart"/>
      <w:r w:rsidR="00A466EE" w:rsidRPr="006A0BFD">
        <w:rPr>
          <w:b/>
        </w:rPr>
        <w:t>Update</w:t>
      </w:r>
      <w:proofErr w:type="spellEnd"/>
      <w:r w:rsidR="00A466EE" w:rsidRPr="006A0BFD">
        <w:rPr>
          <w:b/>
        </w:rPr>
        <w:t xml:space="preserve"> </w:t>
      </w:r>
      <w:proofErr w:type="spellStart"/>
      <w:r w:rsidR="00A466EE" w:rsidRPr="006A0BFD">
        <w:rPr>
          <w:b/>
        </w:rPr>
        <w:t>Preview</w:t>
      </w:r>
      <w:proofErr w:type="spellEnd"/>
      <w:r w:rsidR="00A466EE">
        <w:t xml:space="preserve"> para asegurar</w:t>
      </w:r>
      <w:r w:rsidR="006D09C8">
        <w:t xml:space="preserve"> </w:t>
      </w:r>
      <w:r w:rsidR="00A466EE">
        <w:t>que se actualiza la vista.</w:t>
      </w:r>
    </w:p>
    <w:p w:rsidR="006A0BFD" w:rsidRDefault="006A0BFD" w:rsidP="00A466EE">
      <w:pPr>
        <w:pStyle w:val="Tipoletra"/>
      </w:pPr>
    </w:p>
    <w:p w:rsidR="00A466EE" w:rsidRDefault="00A466EE" w:rsidP="00A466EE">
      <w:pPr>
        <w:pStyle w:val="Tipoletra"/>
      </w:pPr>
      <w:r>
        <w:t xml:space="preserve"> </w:t>
      </w:r>
      <w:r w:rsidR="006A0BFD">
        <w:t xml:space="preserve">Se puede volver a la pantalla inicial de </w:t>
      </w:r>
      <w:proofErr w:type="spellStart"/>
      <w:r w:rsidR="006A0BFD">
        <w:t>OpenRefine</w:t>
      </w:r>
      <w:proofErr w:type="spellEnd"/>
      <w:r w:rsidR="006A0BFD">
        <w:t xml:space="preserve"> pulsando en el botón </w:t>
      </w:r>
      <w:proofErr w:type="spellStart"/>
      <w:r w:rsidRPr="006A0BFD">
        <w:rPr>
          <w:b/>
        </w:rPr>
        <w:t>Start</w:t>
      </w:r>
      <w:proofErr w:type="spellEnd"/>
      <w:r w:rsidRPr="006A0BFD">
        <w:rPr>
          <w:b/>
        </w:rPr>
        <w:t xml:space="preserve"> </w:t>
      </w:r>
      <w:proofErr w:type="spellStart"/>
      <w:r w:rsidRPr="006A0BFD">
        <w:rPr>
          <w:b/>
        </w:rPr>
        <w:t>Over</w:t>
      </w:r>
      <w:proofErr w:type="spellEnd"/>
      <w:r>
        <w:t xml:space="preserve"> (arriba a la izquierda).</w:t>
      </w:r>
    </w:p>
    <w:p w:rsidR="002C2439" w:rsidRDefault="002C2439" w:rsidP="00A466EE">
      <w:pPr>
        <w:pStyle w:val="Tipoletra"/>
      </w:pPr>
    </w:p>
    <w:p w:rsidR="002C2439" w:rsidRDefault="002C2439" w:rsidP="00A466EE">
      <w:pPr>
        <w:pStyle w:val="Tipoletra"/>
      </w:pPr>
      <w:r>
        <w:t>Para crear el proyecto</w:t>
      </w:r>
      <w:r w:rsidR="00E33523">
        <w:t xml:space="preserve">, </w:t>
      </w:r>
      <w:r>
        <w:t xml:space="preserve">asignarle </w:t>
      </w:r>
      <w:r w:rsidR="00E33523">
        <w:t>un nombre</w:t>
      </w:r>
      <w:r w:rsidR="006A0BFD">
        <w:t xml:space="preserve"> y pulsar el </w:t>
      </w:r>
      <w:r w:rsidR="00A466EE">
        <w:t xml:space="preserve">botón </w:t>
      </w:r>
      <w:proofErr w:type="spellStart"/>
      <w:r w:rsidR="00A466EE" w:rsidRPr="006A0BFD">
        <w:rPr>
          <w:b/>
        </w:rPr>
        <w:t>Create</w:t>
      </w:r>
      <w:proofErr w:type="spellEnd"/>
      <w:r w:rsidR="00A466EE" w:rsidRPr="006A0BFD">
        <w:rPr>
          <w:b/>
        </w:rPr>
        <w:t xml:space="preserve"> Project</w:t>
      </w:r>
      <w:r w:rsidR="006A0BFD">
        <w:t xml:space="preserve"> (arriba a la derecha).</w:t>
      </w:r>
    </w:p>
    <w:p w:rsidR="002C2439" w:rsidRDefault="002C2439" w:rsidP="00A466EE">
      <w:pPr>
        <w:pStyle w:val="Tipoletra"/>
      </w:pPr>
    </w:p>
    <w:p w:rsidR="00E33523" w:rsidRDefault="006A0BFD" w:rsidP="00A466EE">
      <w:pPr>
        <w:pStyle w:val="Tipoletra"/>
      </w:pPr>
      <w:r>
        <w:t xml:space="preserve"> </w:t>
      </w:r>
    </w:p>
    <w:p w:rsidR="00E33523" w:rsidRDefault="00E33523" w:rsidP="00A466EE">
      <w:pPr>
        <w:pStyle w:val="Tipoletra"/>
      </w:pPr>
    </w:p>
    <w:p w:rsidR="00E33523" w:rsidRDefault="00E33523" w:rsidP="00A466EE">
      <w:pPr>
        <w:pStyle w:val="Tipoletra"/>
      </w:pPr>
      <w:r w:rsidRPr="002C2439">
        <w:rPr>
          <w:noProof/>
          <w:lang w:eastAsia="es-ES"/>
        </w:rPr>
        <w:lastRenderedPageBreak/>
        <w:drawing>
          <wp:anchor distT="0" distB="0" distL="114300" distR="114300" simplePos="0" relativeHeight="251683840" behindDoc="0" locked="0" layoutInCell="1" allowOverlap="1" wp14:anchorId="57DF6EBF">
            <wp:simplePos x="0" y="0"/>
            <wp:positionH relativeFrom="margin">
              <wp:posOffset>673285</wp:posOffset>
            </wp:positionH>
            <wp:positionV relativeFrom="paragraph">
              <wp:posOffset>315</wp:posOffset>
            </wp:positionV>
            <wp:extent cx="3600000" cy="540000"/>
            <wp:effectExtent l="0" t="0" r="635" b="0"/>
            <wp:wrapTopAndBottom/>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00000" cy="540000"/>
                    </a:xfrm>
                    <a:prstGeom prst="rect">
                      <a:avLst/>
                    </a:prstGeom>
                  </pic:spPr>
                </pic:pic>
              </a:graphicData>
            </a:graphic>
            <wp14:sizeRelH relativeFrom="page">
              <wp14:pctWidth>0</wp14:pctWidth>
            </wp14:sizeRelH>
            <wp14:sizeRelV relativeFrom="page">
              <wp14:pctHeight>0</wp14:pctHeight>
            </wp14:sizeRelV>
          </wp:anchor>
        </w:drawing>
      </w:r>
    </w:p>
    <w:p w:rsidR="00E33523" w:rsidRDefault="00E33523" w:rsidP="00E33523">
      <w:pPr>
        <w:pStyle w:val="Tipoletra"/>
      </w:pPr>
      <w:proofErr w:type="spellStart"/>
      <w:r>
        <w:t>OpenRefine</w:t>
      </w:r>
      <w:proofErr w:type="spellEnd"/>
      <w:r>
        <w:t xml:space="preserve"> carga la tabla con </w:t>
      </w:r>
      <w:r w:rsidRPr="00CF097E">
        <w:rPr>
          <w:b/>
        </w:rPr>
        <w:t>766</w:t>
      </w:r>
      <w:r>
        <w:rPr>
          <w:b/>
        </w:rPr>
        <w:t xml:space="preserve"> </w:t>
      </w:r>
      <w:r>
        <w:t>filas (</w:t>
      </w:r>
      <w:proofErr w:type="spellStart"/>
      <w:r w:rsidRPr="00CF097E">
        <w:rPr>
          <w:b/>
        </w:rPr>
        <w:t>rows</w:t>
      </w:r>
      <w:proofErr w:type="spellEnd"/>
      <w:r>
        <w:rPr>
          <w:b/>
        </w:rPr>
        <w:t>)</w:t>
      </w:r>
      <w:r>
        <w:t xml:space="preserve"> y muestra las 10 primeras.</w:t>
      </w:r>
    </w:p>
    <w:p w:rsidR="00CF097E" w:rsidRDefault="00E33523" w:rsidP="00A466EE">
      <w:pPr>
        <w:pStyle w:val="Tipoletra"/>
      </w:pPr>
      <w:r w:rsidRPr="00E47104">
        <w:rPr>
          <w:noProof/>
          <w:lang w:eastAsia="es-ES"/>
        </w:rPr>
        <w:drawing>
          <wp:anchor distT="0" distB="0" distL="114300" distR="114300" simplePos="0" relativeHeight="251684864" behindDoc="0" locked="0" layoutInCell="1" allowOverlap="1" wp14:anchorId="413E44A2">
            <wp:simplePos x="0" y="0"/>
            <wp:positionH relativeFrom="margin">
              <wp:posOffset>-1270</wp:posOffset>
            </wp:positionH>
            <wp:positionV relativeFrom="paragraph">
              <wp:posOffset>230751</wp:posOffset>
            </wp:positionV>
            <wp:extent cx="5399405" cy="2351405"/>
            <wp:effectExtent l="0" t="0" r="0" b="0"/>
            <wp:wrapTopAndBottom/>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9405" cy="2351405"/>
                    </a:xfrm>
                    <a:prstGeom prst="rect">
                      <a:avLst/>
                    </a:prstGeom>
                  </pic:spPr>
                </pic:pic>
              </a:graphicData>
            </a:graphic>
            <wp14:sizeRelH relativeFrom="page">
              <wp14:pctWidth>0</wp14:pctWidth>
            </wp14:sizeRelH>
            <wp14:sizeRelV relativeFrom="page">
              <wp14:pctHeight>0</wp14:pctHeight>
            </wp14:sizeRelV>
          </wp:anchor>
        </w:drawing>
      </w:r>
    </w:p>
    <w:p w:rsidR="008E26F8" w:rsidRDefault="008E26F8"/>
    <w:p w:rsidR="00306FAF" w:rsidRDefault="00B4376D" w:rsidP="0011532C">
      <w:pPr>
        <w:pStyle w:val="Ttulo1"/>
      </w:pPr>
      <w:bookmarkStart w:id="6" w:name="_Toc10453175"/>
      <w:bookmarkStart w:id="7" w:name="_Toc10453187"/>
      <w:r>
        <w:t xml:space="preserve">Detectar </w:t>
      </w:r>
      <w:r w:rsidR="008E26F8">
        <w:t xml:space="preserve">y eliminar </w:t>
      </w:r>
      <w:r>
        <w:t>duplicados</w:t>
      </w:r>
      <w:bookmarkEnd w:id="6"/>
      <w:bookmarkEnd w:id="7"/>
    </w:p>
    <w:p w:rsidR="00B4376D" w:rsidRPr="00B4376D" w:rsidRDefault="00E33523" w:rsidP="00B4376D">
      <w:pPr>
        <w:pStyle w:val="Tipoletra"/>
      </w:pPr>
      <w:r w:rsidRPr="00B4376D">
        <w:rPr>
          <w:noProof/>
          <w:lang w:eastAsia="es-ES"/>
        </w:rPr>
        <w:drawing>
          <wp:anchor distT="0" distB="0" distL="114300" distR="114300" simplePos="0" relativeHeight="251685888" behindDoc="0" locked="0" layoutInCell="1" allowOverlap="1" wp14:anchorId="78351B79">
            <wp:simplePos x="0" y="0"/>
            <wp:positionH relativeFrom="page">
              <wp:posOffset>2048510</wp:posOffset>
            </wp:positionH>
            <wp:positionV relativeFrom="paragraph">
              <wp:posOffset>555310</wp:posOffset>
            </wp:positionV>
            <wp:extent cx="4320000" cy="3474000"/>
            <wp:effectExtent l="0" t="0" r="4445" b="0"/>
            <wp:wrapTopAndBottom/>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4320000" cy="3474000"/>
                    </a:xfrm>
                    <a:prstGeom prst="rect">
                      <a:avLst/>
                    </a:prstGeom>
                  </pic:spPr>
                </pic:pic>
              </a:graphicData>
            </a:graphic>
            <wp14:sizeRelH relativeFrom="page">
              <wp14:pctWidth>0</wp14:pctWidth>
            </wp14:sizeRelH>
            <wp14:sizeRelV relativeFrom="page">
              <wp14:pctHeight>0</wp14:pctHeight>
            </wp14:sizeRelV>
          </wp:anchor>
        </w:drawing>
      </w:r>
      <w:r w:rsidR="00B4376D">
        <w:t>Para detectar los registros bibliográficos</w:t>
      </w:r>
      <w:r>
        <w:t xml:space="preserve"> que están duplicados </w:t>
      </w:r>
      <w:r w:rsidR="008E26F8">
        <w:t xml:space="preserve">pulsar en el triángulo de la </w:t>
      </w:r>
      <w:r w:rsidR="00B4376D">
        <w:t xml:space="preserve">columna </w:t>
      </w:r>
      <w:r w:rsidR="00B4376D">
        <w:rPr>
          <w:b/>
        </w:rPr>
        <w:t>BIB</w:t>
      </w:r>
      <w:r w:rsidR="00B4376D">
        <w:t xml:space="preserve"> </w:t>
      </w:r>
      <w:r w:rsidR="008E26F8">
        <w:t xml:space="preserve">y seleccionar </w:t>
      </w:r>
      <w:proofErr w:type="spellStart"/>
      <w:r w:rsidR="008E26F8">
        <w:rPr>
          <w:b/>
        </w:rPr>
        <w:t>Facet</w:t>
      </w:r>
      <w:proofErr w:type="spellEnd"/>
      <w:r w:rsidR="008E26F8">
        <w:rPr>
          <w:b/>
        </w:rPr>
        <w:t xml:space="preserve"> &gt; </w:t>
      </w:r>
      <w:proofErr w:type="spellStart"/>
      <w:r w:rsidR="008E26F8">
        <w:rPr>
          <w:b/>
        </w:rPr>
        <w:t>Customized</w:t>
      </w:r>
      <w:proofErr w:type="spellEnd"/>
      <w:r w:rsidR="008E26F8">
        <w:rPr>
          <w:b/>
        </w:rPr>
        <w:t xml:space="preserve"> </w:t>
      </w:r>
      <w:proofErr w:type="spellStart"/>
      <w:r w:rsidR="008E26F8">
        <w:rPr>
          <w:b/>
        </w:rPr>
        <w:t>facets</w:t>
      </w:r>
      <w:proofErr w:type="spellEnd"/>
      <w:r w:rsidR="008E26F8">
        <w:rPr>
          <w:b/>
        </w:rPr>
        <w:t xml:space="preserve"> &gt; </w:t>
      </w:r>
      <w:proofErr w:type="spellStart"/>
      <w:r w:rsidR="008E26F8">
        <w:rPr>
          <w:b/>
        </w:rPr>
        <w:t>Duplicates</w:t>
      </w:r>
      <w:proofErr w:type="spellEnd"/>
      <w:r w:rsidR="008E26F8">
        <w:rPr>
          <w:b/>
        </w:rPr>
        <w:t xml:space="preserve"> </w:t>
      </w:r>
      <w:proofErr w:type="spellStart"/>
      <w:r w:rsidR="008E26F8">
        <w:rPr>
          <w:b/>
        </w:rPr>
        <w:t>facet</w:t>
      </w:r>
      <w:proofErr w:type="spellEnd"/>
      <w:r w:rsidR="008E26F8">
        <w:t>.</w:t>
      </w:r>
      <w:r w:rsidR="00B4376D">
        <w:t xml:space="preserve"> </w:t>
      </w:r>
    </w:p>
    <w:p w:rsidR="00E33523" w:rsidRDefault="00E33523" w:rsidP="00B4376D">
      <w:pPr>
        <w:pStyle w:val="Tipoletra"/>
      </w:pPr>
    </w:p>
    <w:p w:rsidR="008E26F8" w:rsidRPr="008E26F8" w:rsidRDefault="00E33523" w:rsidP="00B4376D">
      <w:pPr>
        <w:pStyle w:val="Tipoletra"/>
      </w:pPr>
      <w:r>
        <w:t>E</w:t>
      </w:r>
      <w:r w:rsidR="008E26F8">
        <w:t xml:space="preserve">n la pestaña </w:t>
      </w:r>
      <w:proofErr w:type="spellStart"/>
      <w:r w:rsidR="008E26F8">
        <w:rPr>
          <w:b/>
        </w:rPr>
        <w:t>Facet</w:t>
      </w:r>
      <w:proofErr w:type="spellEnd"/>
      <w:r w:rsidR="008E26F8">
        <w:rPr>
          <w:b/>
        </w:rPr>
        <w:t xml:space="preserve"> / </w:t>
      </w:r>
      <w:proofErr w:type="spellStart"/>
      <w:r w:rsidR="008E26F8">
        <w:rPr>
          <w:b/>
        </w:rPr>
        <w:t>Filter</w:t>
      </w:r>
      <w:proofErr w:type="spellEnd"/>
      <w:r w:rsidR="008E26F8">
        <w:t xml:space="preserve"> de la izquierda aparece la faceta que nos informa que 691 registros son únicos (</w:t>
      </w:r>
      <w:r w:rsidR="008E26F8" w:rsidRPr="00E33523">
        <w:rPr>
          <w:b/>
        </w:rPr>
        <w:t>false</w:t>
      </w:r>
      <w:r w:rsidR="008E26F8">
        <w:t>) y 75 pertenecen a registros duplicados (</w:t>
      </w:r>
      <w:r w:rsidR="008E26F8" w:rsidRPr="00E33523">
        <w:rPr>
          <w:b/>
        </w:rPr>
        <w:t>true</w:t>
      </w:r>
      <w:r w:rsidR="008E26F8">
        <w:t>).</w:t>
      </w:r>
    </w:p>
    <w:p w:rsidR="008E26F8" w:rsidRDefault="008E26F8" w:rsidP="00B4376D">
      <w:pPr>
        <w:pStyle w:val="Tipoletra"/>
      </w:pPr>
    </w:p>
    <w:p w:rsidR="00B4376D" w:rsidRDefault="00B4376D" w:rsidP="00B4376D">
      <w:pPr>
        <w:pStyle w:val="Tipoletra"/>
      </w:pPr>
    </w:p>
    <w:p w:rsidR="00E33523" w:rsidRDefault="00E33523" w:rsidP="00B4376D">
      <w:pPr>
        <w:pStyle w:val="Tipoletra"/>
      </w:pPr>
    </w:p>
    <w:p w:rsidR="00E33523" w:rsidRDefault="00E33523" w:rsidP="00B4376D">
      <w:pPr>
        <w:pStyle w:val="Tipoletra"/>
      </w:pPr>
    </w:p>
    <w:p w:rsidR="00E33523" w:rsidRDefault="00E33523" w:rsidP="00B4376D">
      <w:pPr>
        <w:pStyle w:val="Tipoletra"/>
      </w:pPr>
      <w:r w:rsidRPr="008E26F8">
        <w:rPr>
          <w:noProof/>
          <w:lang w:eastAsia="es-ES"/>
        </w:rPr>
        <w:drawing>
          <wp:anchor distT="0" distB="0" distL="114300" distR="114300" simplePos="0" relativeHeight="251740160" behindDoc="0" locked="0" layoutInCell="1" allowOverlap="1" wp14:anchorId="240BFA70" wp14:editId="7A9350DB">
            <wp:simplePos x="0" y="0"/>
            <wp:positionH relativeFrom="page">
              <wp:posOffset>1810841</wp:posOffset>
            </wp:positionH>
            <wp:positionV relativeFrom="paragraph">
              <wp:posOffset>364</wp:posOffset>
            </wp:positionV>
            <wp:extent cx="4320000" cy="1814400"/>
            <wp:effectExtent l="0" t="0" r="4445" b="0"/>
            <wp:wrapTopAndBottom/>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4320000" cy="1814400"/>
                    </a:xfrm>
                    <a:prstGeom prst="rect">
                      <a:avLst/>
                    </a:prstGeom>
                  </pic:spPr>
                </pic:pic>
              </a:graphicData>
            </a:graphic>
            <wp14:sizeRelH relativeFrom="page">
              <wp14:pctWidth>0</wp14:pctWidth>
            </wp14:sizeRelH>
            <wp14:sizeRelV relativeFrom="page">
              <wp14:pctHeight>0</wp14:pctHeight>
            </wp14:sizeRelV>
          </wp:anchor>
        </w:drawing>
      </w:r>
    </w:p>
    <w:p w:rsidR="00B4376D" w:rsidRPr="008E26F8" w:rsidRDefault="00E33523" w:rsidP="00B4376D">
      <w:pPr>
        <w:pStyle w:val="Tipoletra"/>
      </w:pPr>
      <w:r w:rsidRPr="008E26F8">
        <w:rPr>
          <w:noProof/>
          <w:lang w:eastAsia="es-ES"/>
        </w:rPr>
        <w:drawing>
          <wp:anchor distT="0" distB="0" distL="114300" distR="114300" simplePos="0" relativeHeight="251687936" behindDoc="0" locked="0" layoutInCell="1" allowOverlap="1" wp14:anchorId="280711CF">
            <wp:simplePos x="0" y="0"/>
            <wp:positionH relativeFrom="margin">
              <wp:posOffset>550545</wp:posOffset>
            </wp:positionH>
            <wp:positionV relativeFrom="paragraph">
              <wp:posOffset>375920</wp:posOffset>
            </wp:positionV>
            <wp:extent cx="4320000" cy="2109600"/>
            <wp:effectExtent l="0" t="0" r="4445" b="5080"/>
            <wp:wrapTopAndBottom/>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320000" cy="2109600"/>
                    </a:xfrm>
                    <a:prstGeom prst="rect">
                      <a:avLst/>
                    </a:prstGeom>
                  </pic:spPr>
                </pic:pic>
              </a:graphicData>
            </a:graphic>
            <wp14:sizeRelH relativeFrom="page">
              <wp14:pctWidth>0</wp14:pctWidth>
            </wp14:sizeRelH>
            <wp14:sizeRelV relativeFrom="page">
              <wp14:pctHeight>0</wp14:pctHeight>
            </wp14:sizeRelV>
          </wp:anchor>
        </w:drawing>
      </w:r>
      <w:r>
        <w:t xml:space="preserve">Pulsar </w:t>
      </w:r>
      <w:r w:rsidR="008E26F8">
        <w:t xml:space="preserve">en </w:t>
      </w:r>
      <w:r w:rsidR="008E26F8">
        <w:rPr>
          <w:b/>
        </w:rPr>
        <w:t>true</w:t>
      </w:r>
      <w:r w:rsidR="008E26F8">
        <w:t xml:space="preserve"> </w:t>
      </w:r>
      <w:r>
        <w:t xml:space="preserve">para seleccionar </w:t>
      </w:r>
      <w:r w:rsidR="008E26F8">
        <w:t>sólo los 75 registros que pertenecen a duplicados.</w:t>
      </w:r>
    </w:p>
    <w:p w:rsidR="00B4376D" w:rsidRPr="00B4376D" w:rsidRDefault="00B4376D" w:rsidP="00B4376D">
      <w:pPr>
        <w:pStyle w:val="Tipoletra"/>
      </w:pPr>
    </w:p>
    <w:p w:rsidR="00306FAF" w:rsidRPr="00E5250D" w:rsidRDefault="00E5250D" w:rsidP="00306FAF">
      <w:pPr>
        <w:pStyle w:val="Tipoletra"/>
      </w:pPr>
      <w:r w:rsidRPr="00E5250D">
        <w:rPr>
          <w:noProof/>
          <w:lang w:eastAsia="es-ES"/>
        </w:rPr>
        <w:drawing>
          <wp:anchor distT="0" distB="0" distL="114300" distR="114300" simplePos="0" relativeHeight="251688960" behindDoc="0" locked="0" layoutInCell="1" allowOverlap="1" wp14:anchorId="7FDA3BE6">
            <wp:simplePos x="0" y="0"/>
            <wp:positionH relativeFrom="margin">
              <wp:posOffset>677218</wp:posOffset>
            </wp:positionH>
            <wp:positionV relativeFrom="paragraph">
              <wp:posOffset>554355</wp:posOffset>
            </wp:positionV>
            <wp:extent cx="4320000" cy="2836800"/>
            <wp:effectExtent l="0" t="0" r="4445" b="1905"/>
            <wp:wrapTopAndBottom/>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4320000" cy="2836800"/>
                    </a:xfrm>
                    <a:prstGeom prst="rect">
                      <a:avLst/>
                    </a:prstGeom>
                  </pic:spPr>
                </pic:pic>
              </a:graphicData>
            </a:graphic>
            <wp14:sizeRelH relativeFrom="page">
              <wp14:pctWidth>0</wp14:pctWidth>
            </wp14:sizeRelH>
            <wp14:sizeRelV relativeFrom="page">
              <wp14:pctHeight>0</wp14:pctHeight>
            </wp14:sizeRelV>
          </wp:anchor>
        </w:drawing>
      </w:r>
      <w:r>
        <w:t xml:space="preserve">Para eliminar los duplicados volver a situarse en el triángulo de la columna </w:t>
      </w:r>
      <w:r>
        <w:rPr>
          <w:b/>
        </w:rPr>
        <w:t>BIB</w:t>
      </w:r>
      <w:r>
        <w:t xml:space="preserve"> y seleccionar </w:t>
      </w:r>
      <w:proofErr w:type="spellStart"/>
      <w:r>
        <w:rPr>
          <w:b/>
        </w:rPr>
        <w:t>Facet</w:t>
      </w:r>
      <w:proofErr w:type="spellEnd"/>
      <w:r>
        <w:rPr>
          <w:b/>
        </w:rPr>
        <w:t xml:space="preserve"> &gt; Text </w:t>
      </w:r>
      <w:proofErr w:type="spellStart"/>
      <w:r>
        <w:rPr>
          <w:b/>
        </w:rPr>
        <w:t>facet</w:t>
      </w:r>
      <w:proofErr w:type="spellEnd"/>
      <w:r>
        <w:t>.</w:t>
      </w:r>
    </w:p>
    <w:p w:rsidR="00E5250D" w:rsidRDefault="00E5250D" w:rsidP="00306FAF">
      <w:pPr>
        <w:pStyle w:val="Tipoletra"/>
      </w:pPr>
    </w:p>
    <w:p w:rsidR="00E5250D" w:rsidRDefault="00E5250D" w:rsidP="00306FAF">
      <w:pPr>
        <w:pStyle w:val="Tipoletra"/>
      </w:pPr>
    </w:p>
    <w:p w:rsidR="00E5250D" w:rsidRDefault="00E5250D" w:rsidP="00306FAF">
      <w:pPr>
        <w:pStyle w:val="Tipoletra"/>
      </w:pPr>
      <w:r>
        <w:t>Aparece una nueva ventana de facetas a la izquierda que nos informa que hay 20 casos que contienen duplicados.</w:t>
      </w:r>
    </w:p>
    <w:p w:rsidR="00E5250D" w:rsidRDefault="00E5250D" w:rsidP="00306FAF">
      <w:pPr>
        <w:pStyle w:val="Tipoletra"/>
      </w:pPr>
    </w:p>
    <w:p w:rsidR="00E5250D" w:rsidRDefault="00E5250D" w:rsidP="00306FAF">
      <w:pPr>
        <w:pStyle w:val="Tipoletra"/>
      </w:pPr>
    </w:p>
    <w:p w:rsidR="00E5250D" w:rsidRDefault="00E5250D" w:rsidP="00306FAF">
      <w:pPr>
        <w:pStyle w:val="Tipoletra"/>
      </w:pPr>
    </w:p>
    <w:p w:rsidR="00E5250D" w:rsidRDefault="00E5250D" w:rsidP="00306FAF">
      <w:pPr>
        <w:pStyle w:val="Tipoletra"/>
      </w:pPr>
    </w:p>
    <w:p w:rsidR="00E5250D" w:rsidRDefault="00E33523" w:rsidP="00306FAF">
      <w:pPr>
        <w:pStyle w:val="Tipoletra"/>
      </w:pPr>
      <w:r w:rsidRPr="00E5250D">
        <w:rPr>
          <w:noProof/>
          <w:lang w:eastAsia="es-ES"/>
        </w:rPr>
        <w:drawing>
          <wp:anchor distT="0" distB="0" distL="114300" distR="114300" simplePos="0" relativeHeight="251691008" behindDoc="0" locked="0" layoutInCell="1" allowOverlap="1" wp14:anchorId="01792000" wp14:editId="1ECD4ED5">
            <wp:simplePos x="0" y="0"/>
            <wp:positionH relativeFrom="column">
              <wp:posOffset>346229</wp:posOffset>
            </wp:positionH>
            <wp:positionV relativeFrom="paragraph">
              <wp:posOffset>191135</wp:posOffset>
            </wp:positionV>
            <wp:extent cx="3960000" cy="3034800"/>
            <wp:effectExtent l="0" t="0" r="2540" b="0"/>
            <wp:wrapTopAndBottom/>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3960000" cy="3034800"/>
                    </a:xfrm>
                    <a:prstGeom prst="rect">
                      <a:avLst/>
                    </a:prstGeom>
                  </pic:spPr>
                </pic:pic>
              </a:graphicData>
            </a:graphic>
            <wp14:sizeRelH relativeFrom="page">
              <wp14:pctWidth>0</wp14:pctWidth>
            </wp14:sizeRelH>
            <wp14:sizeRelV relativeFrom="page">
              <wp14:pctHeight>0</wp14:pctHeight>
            </wp14:sizeRelV>
          </wp:anchor>
        </w:drawing>
      </w:r>
    </w:p>
    <w:p w:rsidR="00E33523" w:rsidRDefault="00E33523" w:rsidP="00306FAF">
      <w:pPr>
        <w:pStyle w:val="Tipoletra"/>
      </w:pPr>
    </w:p>
    <w:p w:rsidR="00E5250D" w:rsidRDefault="00E5250D" w:rsidP="00306FAF">
      <w:pPr>
        <w:pStyle w:val="Tipoletra"/>
      </w:pPr>
      <w:r>
        <w:t>Pulsar en el primer BIB de esta faceta (</w:t>
      </w:r>
      <w:r w:rsidRPr="00E5250D">
        <w:t>000060778</w:t>
      </w:r>
      <w:r>
        <w:t xml:space="preserve">) </w:t>
      </w:r>
      <w:r w:rsidR="00E33523">
        <w:t xml:space="preserve">para </w:t>
      </w:r>
      <w:r>
        <w:t>selecciona</w:t>
      </w:r>
      <w:r w:rsidR="00E33523">
        <w:t>r</w:t>
      </w:r>
      <w:r>
        <w:t xml:space="preserve"> sus dos duplicados. Marcar la estrella que aparece debajo </w:t>
      </w:r>
      <w:r w:rsidR="00B56412">
        <w:t xml:space="preserve">de la columna </w:t>
      </w:r>
      <w:proofErr w:type="spellStart"/>
      <w:r w:rsidR="00B56412">
        <w:rPr>
          <w:b/>
        </w:rPr>
        <w:t>All</w:t>
      </w:r>
      <w:proofErr w:type="spellEnd"/>
      <w:r w:rsidR="00B56412">
        <w:rPr>
          <w:b/>
        </w:rPr>
        <w:t xml:space="preserve"> </w:t>
      </w:r>
      <w:r w:rsidR="00B56412">
        <w:t>para uno de los registros.</w:t>
      </w:r>
    </w:p>
    <w:p w:rsidR="00BE7761" w:rsidRDefault="00BE7761">
      <w:r w:rsidRPr="00E5250D">
        <w:rPr>
          <w:noProof/>
          <w:lang w:eastAsia="es-ES"/>
        </w:rPr>
        <w:drawing>
          <wp:anchor distT="0" distB="0" distL="114300" distR="114300" simplePos="0" relativeHeight="251693056" behindDoc="0" locked="0" layoutInCell="1" allowOverlap="1" wp14:anchorId="5303162A" wp14:editId="38761EC0">
            <wp:simplePos x="0" y="0"/>
            <wp:positionH relativeFrom="margin">
              <wp:posOffset>790476</wp:posOffset>
            </wp:positionH>
            <wp:positionV relativeFrom="paragraph">
              <wp:posOffset>186326</wp:posOffset>
            </wp:positionV>
            <wp:extent cx="3960000" cy="2898000"/>
            <wp:effectExtent l="0" t="0" r="2540" b="0"/>
            <wp:wrapTopAndBottom/>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960000" cy="2898000"/>
                    </a:xfrm>
                    <a:prstGeom prst="rect">
                      <a:avLst/>
                    </a:prstGeom>
                  </pic:spPr>
                </pic:pic>
              </a:graphicData>
            </a:graphic>
            <wp14:sizeRelH relativeFrom="page">
              <wp14:pctWidth>0</wp14:pctWidth>
            </wp14:sizeRelH>
            <wp14:sizeRelV relativeFrom="page">
              <wp14:pctHeight>0</wp14:pctHeight>
            </wp14:sizeRelV>
          </wp:anchor>
        </w:drawing>
      </w:r>
    </w:p>
    <w:p w:rsidR="00E5250D" w:rsidRDefault="00BE7761" w:rsidP="00306FAF">
      <w:pPr>
        <w:pStyle w:val="Tipoletra"/>
      </w:pPr>
      <w:r>
        <w:t xml:space="preserve">Realizar </w:t>
      </w:r>
      <w:r w:rsidR="00B56412">
        <w:t>el mismo procedimiento de marcar con una estrella uno de los registros de cada uno de los 19 duplicados restantes.</w:t>
      </w:r>
    </w:p>
    <w:p w:rsidR="00B56412" w:rsidRDefault="00B56412" w:rsidP="00306FAF">
      <w:pPr>
        <w:pStyle w:val="Tipoletra"/>
      </w:pPr>
    </w:p>
    <w:p w:rsidR="00B56412" w:rsidRDefault="00BE7761" w:rsidP="00306FAF">
      <w:pPr>
        <w:pStyle w:val="Tipoletra"/>
      </w:pPr>
      <w:r>
        <w:t xml:space="preserve">Después de haber marcado los </w:t>
      </w:r>
      <w:r w:rsidR="00B56412">
        <w:t>20 registros con una estrella borrar la última faceta de la izquierda que contiene los 20 BIB duplicados. Para ello pulsar en el aspa de la izquierda de la ventana.</w:t>
      </w:r>
    </w:p>
    <w:p w:rsidR="00B56412" w:rsidRDefault="00B56412" w:rsidP="00306FAF">
      <w:pPr>
        <w:pStyle w:val="Tipoletra"/>
      </w:pPr>
      <w:r w:rsidRPr="00B56412">
        <w:rPr>
          <w:noProof/>
          <w:lang w:eastAsia="es-ES"/>
        </w:rPr>
        <w:lastRenderedPageBreak/>
        <w:drawing>
          <wp:anchor distT="0" distB="0" distL="114300" distR="114300" simplePos="0" relativeHeight="251695104" behindDoc="0" locked="0" layoutInCell="1" allowOverlap="1" wp14:anchorId="2517D3F7">
            <wp:simplePos x="0" y="0"/>
            <wp:positionH relativeFrom="page">
              <wp:align>center</wp:align>
            </wp:positionH>
            <wp:positionV relativeFrom="paragraph">
              <wp:posOffset>208085</wp:posOffset>
            </wp:positionV>
            <wp:extent cx="2160000" cy="1926000"/>
            <wp:effectExtent l="0" t="0" r="0" b="0"/>
            <wp:wrapTopAndBottom/>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2160000" cy="1926000"/>
                    </a:xfrm>
                    <a:prstGeom prst="rect">
                      <a:avLst/>
                    </a:prstGeom>
                  </pic:spPr>
                </pic:pic>
              </a:graphicData>
            </a:graphic>
            <wp14:sizeRelH relativeFrom="page">
              <wp14:pctWidth>0</wp14:pctWidth>
            </wp14:sizeRelH>
            <wp14:sizeRelV relativeFrom="page">
              <wp14:pctHeight>0</wp14:pctHeight>
            </wp14:sizeRelV>
          </wp:anchor>
        </w:drawing>
      </w:r>
    </w:p>
    <w:p w:rsidR="00B56412" w:rsidRDefault="00B56412" w:rsidP="00306FAF">
      <w:pPr>
        <w:pStyle w:val="Tipoletra"/>
      </w:pPr>
    </w:p>
    <w:p w:rsidR="00B56412" w:rsidRDefault="00B56412" w:rsidP="00306FAF">
      <w:pPr>
        <w:pStyle w:val="Tipoletra"/>
      </w:pPr>
    </w:p>
    <w:p w:rsidR="00B56412" w:rsidRPr="00B56412" w:rsidRDefault="0089057E" w:rsidP="00306FAF">
      <w:pPr>
        <w:pStyle w:val="Tipoletra"/>
      </w:pPr>
      <w:r w:rsidRPr="00B56412">
        <w:rPr>
          <w:noProof/>
          <w:lang w:eastAsia="es-ES"/>
        </w:rPr>
        <w:drawing>
          <wp:anchor distT="0" distB="0" distL="114300" distR="114300" simplePos="0" relativeHeight="251694080" behindDoc="0" locked="0" layoutInCell="1" allowOverlap="1" wp14:anchorId="712A3CBA">
            <wp:simplePos x="0" y="0"/>
            <wp:positionH relativeFrom="margin">
              <wp:posOffset>602412</wp:posOffset>
            </wp:positionH>
            <wp:positionV relativeFrom="paragraph">
              <wp:posOffset>889758</wp:posOffset>
            </wp:positionV>
            <wp:extent cx="3600000" cy="1760400"/>
            <wp:effectExtent l="0" t="0" r="635" b="0"/>
            <wp:wrapTopAndBottom/>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00000" cy="1760400"/>
                    </a:xfrm>
                    <a:prstGeom prst="rect">
                      <a:avLst/>
                    </a:prstGeom>
                  </pic:spPr>
                </pic:pic>
              </a:graphicData>
            </a:graphic>
            <wp14:sizeRelH relativeFrom="page">
              <wp14:pctWidth>0</wp14:pctWidth>
            </wp14:sizeRelH>
            <wp14:sizeRelV relativeFrom="page">
              <wp14:pctHeight>0</wp14:pctHeight>
            </wp14:sizeRelV>
          </wp:anchor>
        </w:drawing>
      </w:r>
      <w:r>
        <w:t>En la izquierda q</w:t>
      </w:r>
      <w:r w:rsidR="00617607">
        <w:t xml:space="preserve">ueda sólo la primera faceta con los 75 registros duplicados correspondientes a 20 casos. </w:t>
      </w:r>
      <w:r>
        <w:t xml:space="preserve">De esta selección los que no tienen estrella son los duplicados que hay que borrar. </w:t>
      </w:r>
      <w:r w:rsidR="00617607">
        <w:t xml:space="preserve">Para </w:t>
      </w:r>
      <w:r>
        <w:t>eliminarlos,</w:t>
      </w:r>
      <w:r w:rsidR="00617607">
        <w:t xml:space="preserve"> </w:t>
      </w:r>
      <w:r w:rsidR="00B56412">
        <w:t xml:space="preserve">pulsar en el triángulo de la columna </w:t>
      </w:r>
      <w:proofErr w:type="spellStart"/>
      <w:r w:rsidR="00B56412">
        <w:rPr>
          <w:b/>
        </w:rPr>
        <w:t>All</w:t>
      </w:r>
      <w:proofErr w:type="spellEnd"/>
      <w:r w:rsidR="00B56412">
        <w:t xml:space="preserve"> y seleccionar </w:t>
      </w:r>
      <w:proofErr w:type="spellStart"/>
      <w:r w:rsidR="00B56412">
        <w:rPr>
          <w:b/>
        </w:rPr>
        <w:t>Facet</w:t>
      </w:r>
      <w:proofErr w:type="spellEnd"/>
      <w:r w:rsidR="00B56412">
        <w:rPr>
          <w:b/>
        </w:rPr>
        <w:t xml:space="preserve"> &gt; </w:t>
      </w:r>
      <w:proofErr w:type="spellStart"/>
      <w:r w:rsidR="00B56412">
        <w:rPr>
          <w:b/>
        </w:rPr>
        <w:t>Facet</w:t>
      </w:r>
      <w:proofErr w:type="spellEnd"/>
      <w:r w:rsidR="00B56412">
        <w:rPr>
          <w:b/>
        </w:rPr>
        <w:t xml:space="preserve"> </w:t>
      </w:r>
      <w:proofErr w:type="spellStart"/>
      <w:r w:rsidR="00B56412">
        <w:rPr>
          <w:b/>
        </w:rPr>
        <w:t>by</w:t>
      </w:r>
      <w:proofErr w:type="spellEnd"/>
      <w:r w:rsidR="00B56412">
        <w:rPr>
          <w:b/>
        </w:rPr>
        <w:t xml:space="preserve"> </w:t>
      </w:r>
      <w:proofErr w:type="spellStart"/>
      <w:r w:rsidR="00B56412">
        <w:rPr>
          <w:b/>
        </w:rPr>
        <w:t>star</w:t>
      </w:r>
      <w:proofErr w:type="spellEnd"/>
      <w:r w:rsidR="00B56412">
        <w:t>.</w:t>
      </w:r>
    </w:p>
    <w:p w:rsidR="00B56412" w:rsidRDefault="00B56412" w:rsidP="00306FAF">
      <w:pPr>
        <w:pStyle w:val="Tipoletra"/>
      </w:pPr>
    </w:p>
    <w:p w:rsidR="00617607" w:rsidRDefault="0089057E" w:rsidP="00306FAF">
      <w:pPr>
        <w:pStyle w:val="Tipoletra"/>
      </w:pPr>
      <w:r w:rsidRPr="00617607">
        <w:rPr>
          <w:noProof/>
          <w:lang w:eastAsia="es-ES"/>
        </w:rPr>
        <w:drawing>
          <wp:anchor distT="0" distB="0" distL="114300" distR="114300" simplePos="0" relativeHeight="251696128" behindDoc="0" locked="0" layoutInCell="1" allowOverlap="1" wp14:anchorId="177A34B3">
            <wp:simplePos x="0" y="0"/>
            <wp:positionH relativeFrom="margin">
              <wp:posOffset>676879</wp:posOffset>
            </wp:positionH>
            <wp:positionV relativeFrom="paragraph">
              <wp:posOffset>493333</wp:posOffset>
            </wp:positionV>
            <wp:extent cx="3599815" cy="3160395"/>
            <wp:effectExtent l="0" t="0" r="635" b="1905"/>
            <wp:wrapTopAndBottom/>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3599815" cy="3160395"/>
                    </a:xfrm>
                    <a:prstGeom prst="rect">
                      <a:avLst/>
                    </a:prstGeom>
                  </pic:spPr>
                </pic:pic>
              </a:graphicData>
            </a:graphic>
            <wp14:sizeRelH relativeFrom="page">
              <wp14:pctWidth>0</wp14:pctWidth>
            </wp14:sizeRelH>
            <wp14:sizeRelV relativeFrom="page">
              <wp14:pctHeight>0</wp14:pctHeight>
            </wp14:sizeRelV>
          </wp:anchor>
        </w:drawing>
      </w:r>
      <w:r w:rsidR="00617607">
        <w:t xml:space="preserve">Aparece en la izquierda una nueva faceta </w:t>
      </w:r>
      <w:proofErr w:type="spellStart"/>
      <w:r w:rsidR="00617607" w:rsidRPr="00617607">
        <w:rPr>
          <w:b/>
        </w:rPr>
        <w:t>Starred</w:t>
      </w:r>
      <w:proofErr w:type="spellEnd"/>
      <w:r w:rsidR="00617607" w:rsidRPr="00617607">
        <w:rPr>
          <w:b/>
        </w:rPr>
        <w:t xml:space="preserve"> </w:t>
      </w:r>
      <w:proofErr w:type="spellStart"/>
      <w:r w:rsidR="00617607" w:rsidRPr="00617607">
        <w:rPr>
          <w:b/>
        </w:rPr>
        <w:t>Rows</w:t>
      </w:r>
      <w:proofErr w:type="spellEnd"/>
      <w:r w:rsidR="00617607">
        <w:t xml:space="preserve">. Pulsar en </w:t>
      </w:r>
      <w:r w:rsidR="00617607" w:rsidRPr="00617607">
        <w:rPr>
          <w:b/>
        </w:rPr>
        <w:t>false</w:t>
      </w:r>
      <w:r w:rsidR="00617607">
        <w:t xml:space="preserve"> para seleccionar los 55 registros duplicados</w:t>
      </w:r>
      <w:r>
        <w:t xml:space="preserve"> que hay que borrar</w:t>
      </w:r>
      <w:r w:rsidR="00617607">
        <w:t>.</w:t>
      </w:r>
    </w:p>
    <w:p w:rsidR="0089057E" w:rsidRDefault="0089057E" w:rsidP="00306FAF">
      <w:pPr>
        <w:pStyle w:val="Tipoletra"/>
      </w:pPr>
    </w:p>
    <w:p w:rsidR="0089057E" w:rsidRDefault="00617607" w:rsidP="00306FAF">
      <w:pPr>
        <w:pStyle w:val="Tipoletra"/>
      </w:pPr>
      <w:r>
        <w:lastRenderedPageBreak/>
        <w:t xml:space="preserve">Volver a pulsar en el triángulo de la columna </w:t>
      </w:r>
      <w:proofErr w:type="spellStart"/>
      <w:r>
        <w:rPr>
          <w:b/>
        </w:rPr>
        <w:t>All</w:t>
      </w:r>
      <w:proofErr w:type="spellEnd"/>
      <w:r>
        <w:t xml:space="preserve"> y seleccionar </w:t>
      </w:r>
      <w:proofErr w:type="spellStart"/>
      <w:r>
        <w:rPr>
          <w:b/>
        </w:rPr>
        <w:t>Edit</w:t>
      </w:r>
      <w:proofErr w:type="spellEnd"/>
      <w:r>
        <w:rPr>
          <w:b/>
        </w:rPr>
        <w:t xml:space="preserve"> </w:t>
      </w:r>
      <w:proofErr w:type="spellStart"/>
      <w:r>
        <w:rPr>
          <w:b/>
        </w:rPr>
        <w:t>rows</w:t>
      </w:r>
      <w:proofErr w:type="spellEnd"/>
      <w:r>
        <w:rPr>
          <w:b/>
        </w:rPr>
        <w:t xml:space="preserve"> &gt; </w:t>
      </w:r>
      <w:proofErr w:type="spellStart"/>
      <w:r>
        <w:rPr>
          <w:b/>
        </w:rPr>
        <w:t>Remove</w:t>
      </w:r>
      <w:proofErr w:type="spellEnd"/>
      <w:r>
        <w:rPr>
          <w:b/>
        </w:rPr>
        <w:t xml:space="preserve"> </w:t>
      </w:r>
      <w:proofErr w:type="spellStart"/>
      <w:r>
        <w:rPr>
          <w:b/>
        </w:rPr>
        <w:t>all</w:t>
      </w:r>
      <w:proofErr w:type="spellEnd"/>
      <w:r>
        <w:rPr>
          <w:b/>
        </w:rPr>
        <w:t xml:space="preserve"> </w:t>
      </w:r>
      <w:proofErr w:type="spellStart"/>
      <w:r>
        <w:rPr>
          <w:b/>
        </w:rPr>
        <w:t>matching</w:t>
      </w:r>
      <w:proofErr w:type="spellEnd"/>
      <w:r>
        <w:rPr>
          <w:b/>
        </w:rPr>
        <w:t xml:space="preserve"> </w:t>
      </w:r>
      <w:proofErr w:type="spellStart"/>
      <w:r>
        <w:rPr>
          <w:b/>
        </w:rPr>
        <w:t>rows</w:t>
      </w:r>
      <w:proofErr w:type="spellEnd"/>
      <w:r>
        <w:t>.</w:t>
      </w:r>
    </w:p>
    <w:p w:rsidR="0089057E" w:rsidRDefault="0089057E" w:rsidP="00306FAF">
      <w:pPr>
        <w:pStyle w:val="Tipoletra"/>
      </w:pPr>
      <w:r w:rsidRPr="00617607">
        <w:rPr>
          <w:noProof/>
          <w:lang w:eastAsia="es-ES"/>
        </w:rPr>
        <w:drawing>
          <wp:anchor distT="0" distB="0" distL="114300" distR="114300" simplePos="0" relativeHeight="251742208" behindDoc="0" locked="0" layoutInCell="1" allowOverlap="1" wp14:anchorId="3085B4D7" wp14:editId="14775820">
            <wp:simplePos x="0" y="0"/>
            <wp:positionH relativeFrom="margin">
              <wp:posOffset>719091</wp:posOffset>
            </wp:positionH>
            <wp:positionV relativeFrom="paragraph">
              <wp:posOffset>234512</wp:posOffset>
            </wp:positionV>
            <wp:extent cx="4320000" cy="3214800"/>
            <wp:effectExtent l="0" t="0" r="4445" b="5080"/>
            <wp:wrapTopAndBottom/>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4320000" cy="3214800"/>
                    </a:xfrm>
                    <a:prstGeom prst="rect">
                      <a:avLst/>
                    </a:prstGeom>
                  </pic:spPr>
                </pic:pic>
              </a:graphicData>
            </a:graphic>
            <wp14:sizeRelH relativeFrom="page">
              <wp14:pctWidth>0</wp14:pctWidth>
            </wp14:sizeRelH>
            <wp14:sizeRelV relativeFrom="page">
              <wp14:pctHeight>0</wp14:pctHeight>
            </wp14:sizeRelV>
          </wp:anchor>
        </w:drawing>
      </w:r>
    </w:p>
    <w:p w:rsidR="0089057E" w:rsidRDefault="0089057E" w:rsidP="00306FAF">
      <w:pPr>
        <w:pStyle w:val="Tipoletra"/>
      </w:pPr>
    </w:p>
    <w:p w:rsidR="00B56412" w:rsidRDefault="0089057E" w:rsidP="00306FAF">
      <w:pPr>
        <w:pStyle w:val="Tipoletra"/>
      </w:pPr>
      <w:r>
        <w:t>En la parte de ar</w:t>
      </w:r>
      <w:r w:rsidR="00617607">
        <w:t>riba</w:t>
      </w:r>
      <w:r>
        <w:t xml:space="preserve"> aparece un mensaje en </w:t>
      </w:r>
      <w:r w:rsidR="00617607">
        <w:t xml:space="preserve">amarillo </w:t>
      </w:r>
      <w:r>
        <w:t xml:space="preserve">avisando </w:t>
      </w:r>
      <w:r w:rsidR="00617607">
        <w:t>que se han borrado las 55 filas.</w:t>
      </w:r>
    </w:p>
    <w:p w:rsidR="00617607" w:rsidRDefault="00617607" w:rsidP="00306FAF">
      <w:pPr>
        <w:pStyle w:val="Tipoletra"/>
      </w:pPr>
      <w:r w:rsidRPr="00617607">
        <w:rPr>
          <w:noProof/>
          <w:lang w:eastAsia="es-ES"/>
        </w:rPr>
        <w:drawing>
          <wp:anchor distT="0" distB="0" distL="114300" distR="114300" simplePos="0" relativeHeight="251698176" behindDoc="0" locked="0" layoutInCell="1" allowOverlap="1" wp14:anchorId="75DAB721">
            <wp:simplePos x="0" y="0"/>
            <wp:positionH relativeFrom="margin">
              <wp:posOffset>717550</wp:posOffset>
            </wp:positionH>
            <wp:positionV relativeFrom="paragraph">
              <wp:posOffset>296545</wp:posOffset>
            </wp:positionV>
            <wp:extent cx="4320000" cy="1173600"/>
            <wp:effectExtent l="0" t="0" r="4445" b="7620"/>
            <wp:wrapTopAndBottom/>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320000" cy="1173600"/>
                    </a:xfrm>
                    <a:prstGeom prst="rect">
                      <a:avLst/>
                    </a:prstGeom>
                  </pic:spPr>
                </pic:pic>
              </a:graphicData>
            </a:graphic>
            <wp14:sizeRelH relativeFrom="page">
              <wp14:pctWidth>0</wp14:pctWidth>
            </wp14:sizeRelH>
            <wp14:sizeRelV relativeFrom="page">
              <wp14:pctHeight>0</wp14:pctHeight>
            </wp14:sizeRelV>
          </wp:anchor>
        </w:drawing>
      </w:r>
    </w:p>
    <w:p w:rsidR="00617607" w:rsidRDefault="00617607" w:rsidP="00306FAF">
      <w:pPr>
        <w:pStyle w:val="Tipoletra"/>
      </w:pPr>
    </w:p>
    <w:p w:rsidR="00E5250D" w:rsidRDefault="00617607" w:rsidP="00306FAF">
      <w:pPr>
        <w:pStyle w:val="Tipoletra"/>
      </w:pPr>
      <w:r>
        <w:t>Borrar todas la</w:t>
      </w:r>
      <w:r w:rsidR="0089057E">
        <w:t>s</w:t>
      </w:r>
      <w:r>
        <w:t xml:space="preserve"> facetas </w:t>
      </w:r>
      <w:r w:rsidR="0089057E">
        <w:t xml:space="preserve">de la izquierda </w:t>
      </w:r>
      <w:r>
        <w:t xml:space="preserve">pulsando en el botón </w:t>
      </w:r>
      <w:proofErr w:type="spellStart"/>
      <w:r>
        <w:rPr>
          <w:b/>
        </w:rPr>
        <w:t>Remove</w:t>
      </w:r>
      <w:proofErr w:type="spellEnd"/>
      <w:r>
        <w:rPr>
          <w:b/>
        </w:rPr>
        <w:t xml:space="preserve"> </w:t>
      </w:r>
      <w:proofErr w:type="spellStart"/>
      <w:r>
        <w:rPr>
          <w:b/>
        </w:rPr>
        <w:t>All</w:t>
      </w:r>
      <w:proofErr w:type="spellEnd"/>
      <w:r>
        <w:t>.</w:t>
      </w:r>
    </w:p>
    <w:p w:rsidR="00617607" w:rsidRDefault="00617607" w:rsidP="00306FAF">
      <w:pPr>
        <w:pStyle w:val="Tipoletra"/>
      </w:pPr>
      <w:r w:rsidRPr="00617607">
        <w:rPr>
          <w:noProof/>
          <w:lang w:eastAsia="es-ES"/>
        </w:rPr>
        <w:drawing>
          <wp:anchor distT="0" distB="0" distL="114300" distR="114300" simplePos="0" relativeHeight="251699200" behindDoc="0" locked="0" layoutInCell="1" allowOverlap="1" wp14:anchorId="270EB636">
            <wp:simplePos x="0" y="0"/>
            <wp:positionH relativeFrom="page">
              <wp:posOffset>1980966</wp:posOffset>
            </wp:positionH>
            <wp:positionV relativeFrom="paragraph">
              <wp:posOffset>260924</wp:posOffset>
            </wp:positionV>
            <wp:extent cx="3600000" cy="1710000"/>
            <wp:effectExtent l="0" t="0" r="635" b="5080"/>
            <wp:wrapTopAndBottom/>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3600000" cy="1710000"/>
                    </a:xfrm>
                    <a:prstGeom prst="rect">
                      <a:avLst/>
                    </a:prstGeom>
                  </pic:spPr>
                </pic:pic>
              </a:graphicData>
            </a:graphic>
            <wp14:sizeRelH relativeFrom="page">
              <wp14:pctWidth>0</wp14:pctWidth>
            </wp14:sizeRelH>
            <wp14:sizeRelV relativeFrom="page">
              <wp14:pctHeight>0</wp14:pctHeight>
            </wp14:sizeRelV>
          </wp:anchor>
        </w:drawing>
      </w:r>
    </w:p>
    <w:p w:rsidR="00617607" w:rsidRDefault="00617607" w:rsidP="00306FAF">
      <w:pPr>
        <w:pStyle w:val="Tipoletra"/>
      </w:pPr>
    </w:p>
    <w:p w:rsidR="0089057E" w:rsidRDefault="0089057E" w:rsidP="00306FAF">
      <w:pPr>
        <w:pStyle w:val="Tipoletra"/>
      </w:pPr>
    </w:p>
    <w:p w:rsidR="00AA3DEB" w:rsidRPr="00AA3DEB" w:rsidRDefault="00AA3DEB" w:rsidP="00306FAF">
      <w:pPr>
        <w:pStyle w:val="Tipoletra"/>
      </w:pPr>
      <w:r>
        <w:t xml:space="preserve">Con ello </w:t>
      </w:r>
      <w:r w:rsidR="0089057E">
        <w:t>se obtiene</w:t>
      </w:r>
      <w:r w:rsidR="0011532C">
        <w:t>n los</w:t>
      </w:r>
      <w:r>
        <w:t xml:space="preserve"> </w:t>
      </w:r>
      <w:r>
        <w:rPr>
          <w:b/>
        </w:rPr>
        <w:t>711</w:t>
      </w:r>
      <w:r>
        <w:t xml:space="preserve"> registros sin duplicados. </w:t>
      </w:r>
    </w:p>
    <w:p w:rsidR="00617607" w:rsidRDefault="00617607" w:rsidP="00306FAF">
      <w:pPr>
        <w:pStyle w:val="Tipoletra"/>
      </w:pPr>
    </w:p>
    <w:p w:rsidR="00AA3DEB" w:rsidRDefault="00AA3DEB" w:rsidP="00306FAF">
      <w:pPr>
        <w:pStyle w:val="Tipoletra"/>
      </w:pPr>
    </w:p>
    <w:p w:rsidR="0089057E" w:rsidRDefault="0089057E" w:rsidP="00AA3DEB">
      <w:pPr>
        <w:pStyle w:val="Tipoletra"/>
      </w:pPr>
      <w:r w:rsidRPr="00AA3DEB">
        <w:rPr>
          <w:noProof/>
          <w:lang w:eastAsia="es-ES"/>
        </w:rPr>
        <w:lastRenderedPageBreak/>
        <w:drawing>
          <wp:anchor distT="0" distB="0" distL="114300" distR="114300" simplePos="0" relativeHeight="251700224" behindDoc="0" locked="0" layoutInCell="1" allowOverlap="1" wp14:anchorId="1F1F54E5">
            <wp:simplePos x="0" y="0"/>
            <wp:positionH relativeFrom="margin">
              <wp:posOffset>475534</wp:posOffset>
            </wp:positionH>
            <wp:positionV relativeFrom="paragraph">
              <wp:posOffset>0</wp:posOffset>
            </wp:positionV>
            <wp:extent cx="4320000" cy="2235600"/>
            <wp:effectExtent l="0" t="0" r="4445" b="0"/>
            <wp:wrapTopAndBottom/>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320000" cy="2235600"/>
                    </a:xfrm>
                    <a:prstGeom prst="rect">
                      <a:avLst/>
                    </a:prstGeom>
                  </pic:spPr>
                </pic:pic>
              </a:graphicData>
            </a:graphic>
            <wp14:sizeRelH relativeFrom="page">
              <wp14:pctWidth>0</wp14:pctWidth>
            </wp14:sizeRelH>
            <wp14:sizeRelV relativeFrom="page">
              <wp14:pctHeight>0</wp14:pctHeight>
            </wp14:sizeRelV>
          </wp:anchor>
        </w:drawing>
      </w:r>
    </w:p>
    <w:p w:rsidR="00AA3DEB" w:rsidRPr="00AA3DEB" w:rsidRDefault="0089057E" w:rsidP="00AA3DEB">
      <w:pPr>
        <w:pStyle w:val="Tipoletra"/>
      </w:pPr>
      <w:r w:rsidRPr="00AA3DEB">
        <w:rPr>
          <w:noProof/>
          <w:lang w:eastAsia="es-ES"/>
        </w:rPr>
        <w:drawing>
          <wp:anchor distT="0" distB="0" distL="114300" distR="114300" simplePos="0" relativeHeight="251701248" behindDoc="0" locked="0" layoutInCell="1" allowOverlap="1" wp14:anchorId="19E49590">
            <wp:simplePos x="0" y="0"/>
            <wp:positionH relativeFrom="column">
              <wp:posOffset>471725</wp:posOffset>
            </wp:positionH>
            <wp:positionV relativeFrom="paragraph">
              <wp:posOffset>936261</wp:posOffset>
            </wp:positionV>
            <wp:extent cx="4320000" cy="1738800"/>
            <wp:effectExtent l="0" t="0" r="4445" b="0"/>
            <wp:wrapTopAndBottom/>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4320000" cy="1738800"/>
                    </a:xfrm>
                    <a:prstGeom prst="rect">
                      <a:avLst/>
                    </a:prstGeom>
                  </pic:spPr>
                </pic:pic>
              </a:graphicData>
            </a:graphic>
            <wp14:sizeRelH relativeFrom="page">
              <wp14:pctWidth>0</wp14:pctWidth>
            </wp14:sizeRelH>
            <wp14:sizeRelV relativeFrom="page">
              <wp14:pctHeight>0</wp14:pctHeight>
            </wp14:sizeRelV>
          </wp:anchor>
        </w:drawing>
      </w:r>
      <w:r w:rsidR="00AA3DEB">
        <w:t xml:space="preserve">Para comprobar que se han eliminado todos los duplicados volver a pulsar en el triángulo de la columna </w:t>
      </w:r>
      <w:r w:rsidR="00AA3DEB">
        <w:rPr>
          <w:b/>
        </w:rPr>
        <w:t>BIB</w:t>
      </w:r>
      <w:r w:rsidR="00AA3DEB">
        <w:t xml:space="preserve"> y seleccionar </w:t>
      </w:r>
      <w:proofErr w:type="spellStart"/>
      <w:r w:rsidR="00AA3DEB">
        <w:rPr>
          <w:b/>
        </w:rPr>
        <w:t>Facet</w:t>
      </w:r>
      <w:proofErr w:type="spellEnd"/>
      <w:r w:rsidR="00AA3DEB">
        <w:rPr>
          <w:b/>
        </w:rPr>
        <w:t xml:space="preserve"> &gt; </w:t>
      </w:r>
      <w:proofErr w:type="spellStart"/>
      <w:r w:rsidR="00AA3DEB">
        <w:rPr>
          <w:b/>
        </w:rPr>
        <w:t>Customized</w:t>
      </w:r>
      <w:proofErr w:type="spellEnd"/>
      <w:r w:rsidR="00AA3DEB">
        <w:rPr>
          <w:b/>
        </w:rPr>
        <w:t xml:space="preserve"> </w:t>
      </w:r>
      <w:proofErr w:type="spellStart"/>
      <w:r w:rsidR="00AA3DEB">
        <w:rPr>
          <w:b/>
        </w:rPr>
        <w:t>facets</w:t>
      </w:r>
      <w:proofErr w:type="spellEnd"/>
      <w:r w:rsidR="00AA3DEB">
        <w:rPr>
          <w:b/>
        </w:rPr>
        <w:t xml:space="preserve"> &gt; </w:t>
      </w:r>
      <w:proofErr w:type="spellStart"/>
      <w:r w:rsidR="00AA3DEB">
        <w:rPr>
          <w:b/>
        </w:rPr>
        <w:t>Duplicates</w:t>
      </w:r>
      <w:proofErr w:type="spellEnd"/>
      <w:r w:rsidR="00AA3DEB">
        <w:rPr>
          <w:b/>
        </w:rPr>
        <w:t xml:space="preserve"> </w:t>
      </w:r>
      <w:proofErr w:type="spellStart"/>
      <w:r w:rsidR="00AA3DEB">
        <w:rPr>
          <w:b/>
        </w:rPr>
        <w:t>facet</w:t>
      </w:r>
      <w:proofErr w:type="spellEnd"/>
      <w:r w:rsidR="00AA3DEB">
        <w:t xml:space="preserve">. En la faceta que se abre a la izquierda todos los casos son </w:t>
      </w:r>
      <w:r w:rsidR="00AA3DEB">
        <w:rPr>
          <w:b/>
        </w:rPr>
        <w:t>false</w:t>
      </w:r>
      <w:r w:rsidR="00AA3DEB">
        <w:t>, es decir, no queda ningún duplicado.</w:t>
      </w:r>
    </w:p>
    <w:p w:rsidR="00AA3DEB" w:rsidRDefault="00AA3DEB" w:rsidP="00AA3DEB">
      <w:pPr>
        <w:pStyle w:val="Tipoletra"/>
      </w:pPr>
    </w:p>
    <w:p w:rsidR="00AA3DEB" w:rsidRDefault="00AA3DEB" w:rsidP="00306FAF">
      <w:pPr>
        <w:pStyle w:val="Tipoletra"/>
      </w:pPr>
      <w:r>
        <w:t xml:space="preserve">Pulsar el botón </w:t>
      </w:r>
      <w:proofErr w:type="spellStart"/>
      <w:r>
        <w:rPr>
          <w:b/>
        </w:rPr>
        <w:t>Remove</w:t>
      </w:r>
      <w:proofErr w:type="spellEnd"/>
      <w:r>
        <w:rPr>
          <w:b/>
        </w:rPr>
        <w:t xml:space="preserve"> </w:t>
      </w:r>
      <w:proofErr w:type="spellStart"/>
      <w:r>
        <w:rPr>
          <w:b/>
        </w:rPr>
        <w:t>All</w:t>
      </w:r>
      <w:proofErr w:type="spellEnd"/>
      <w:r>
        <w:t xml:space="preserve"> para limpiar</w:t>
      </w:r>
      <w:r w:rsidR="0089057E">
        <w:t xml:space="preserve"> todas las facetas de la izquierda</w:t>
      </w:r>
      <w:r>
        <w:t>.</w:t>
      </w:r>
    </w:p>
    <w:p w:rsidR="00AA3DEB" w:rsidRDefault="00AA3DEB"/>
    <w:p w:rsidR="00696CF2" w:rsidRDefault="009D4AE3" w:rsidP="0011532C">
      <w:pPr>
        <w:pStyle w:val="Ttulo1"/>
      </w:pPr>
      <w:bookmarkStart w:id="8" w:name="_Toc10453176"/>
      <w:bookmarkStart w:id="9" w:name="_Toc10453188"/>
      <w:r w:rsidRPr="0011532C">
        <w:rPr>
          <w:rStyle w:val="Ttulo1Car"/>
        </w:rPr>
        <w:t>N</w:t>
      </w:r>
      <w:r>
        <w:t>ormalizar autoridades (</w:t>
      </w:r>
      <w:proofErr w:type="spellStart"/>
      <w:r>
        <w:t>clustering</w:t>
      </w:r>
      <w:proofErr w:type="spellEnd"/>
      <w:r>
        <w:t>)</w:t>
      </w:r>
      <w:bookmarkEnd w:id="8"/>
      <w:bookmarkEnd w:id="9"/>
    </w:p>
    <w:p w:rsidR="00164073" w:rsidRDefault="00CB1A04" w:rsidP="00164073">
      <w:pPr>
        <w:pStyle w:val="Tipoletra"/>
      </w:pPr>
      <w:r>
        <w:t xml:space="preserve">La normalización </w:t>
      </w:r>
      <w:r w:rsidR="00633130">
        <w:t xml:space="preserve">de nombres </w:t>
      </w:r>
      <w:r>
        <w:t xml:space="preserve">utiliza </w:t>
      </w:r>
      <w:r w:rsidR="00164073">
        <w:t xml:space="preserve">una operación conocida como </w:t>
      </w:r>
      <w:proofErr w:type="spellStart"/>
      <w:r>
        <w:rPr>
          <w:b/>
        </w:rPr>
        <w:t>clustering</w:t>
      </w:r>
      <w:proofErr w:type="spellEnd"/>
      <w:r>
        <w:rPr>
          <w:b/>
        </w:rPr>
        <w:t xml:space="preserve"> </w:t>
      </w:r>
      <w:r>
        <w:t>(</w:t>
      </w:r>
      <w:r w:rsidR="00164073">
        <w:t>agrupamiento</w:t>
      </w:r>
      <w:r>
        <w:t xml:space="preserve">) consistente en </w:t>
      </w:r>
      <w:r w:rsidR="00164073">
        <w:t>“</w:t>
      </w:r>
      <w:r w:rsidR="00164073" w:rsidRPr="00164073">
        <w:rPr>
          <w:i/>
        </w:rPr>
        <w:t>encontrar grupos de diferentes valores que pueden ser representaciones alternativas de la misma cosa</w:t>
      </w:r>
      <w:r w:rsidR="00164073">
        <w:t xml:space="preserve">”. </w:t>
      </w:r>
      <w:r>
        <w:t>Esta operación f</w:t>
      </w:r>
      <w:r w:rsidR="00164073">
        <w:t xml:space="preserve">unciona solo a nivel </w:t>
      </w:r>
      <w:r w:rsidR="00164073" w:rsidRPr="00CB1A04">
        <w:rPr>
          <w:b/>
        </w:rPr>
        <w:t>sintáctico</w:t>
      </w:r>
      <w:r w:rsidR="00164073">
        <w:t xml:space="preserve"> (l</w:t>
      </w:r>
      <w:r w:rsidR="006B48DC">
        <w:t xml:space="preserve">os </w:t>
      </w:r>
      <w:r w:rsidR="00164073">
        <w:t>caracteres</w:t>
      </w:r>
      <w:r w:rsidR="006B48DC">
        <w:t xml:space="preserve"> que componen el </w:t>
      </w:r>
      <w:r w:rsidR="00164073">
        <w:t xml:space="preserve">valor de la celda) </w:t>
      </w:r>
      <w:r>
        <w:t xml:space="preserve">y aunque es </w:t>
      </w:r>
      <w:r w:rsidR="00164073">
        <w:t>muy útil para detectar errores tipográficos e inconsistencias</w:t>
      </w:r>
      <w:r>
        <w:t xml:space="preserve"> no </w:t>
      </w:r>
      <w:r w:rsidR="00164073">
        <w:t xml:space="preserve">realiza un agrupamiento semántico. </w:t>
      </w:r>
      <w:r>
        <w:t xml:space="preserve">Para compensar las deficiencias del agrupamiento sintáctico, </w:t>
      </w:r>
      <w:proofErr w:type="spellStart"/>
      <w:r>
        <w:t>O</w:t>
      </w:r>
      <w:r w:rsidR="00164073">
        <w:t>penRefine</w:t>
      </w:r>
      <w:proofErr w:type="spellEnd"/>
      <w:r w:rsidR="00164073">
        <w:t xml:space="preserve"> utiliza</w:t>
      </w:r>
      <w:r>
        <w:t xml:space="preserve"> servicios de reconciliación con datos externos. Para saber más sobre los métodos y la teoría detrás de la funcionalidad de </w:t>
      </w:r>
      <w:proofErr w:type="spellStart"/>
      <w:r>
        <w:rPr>
          <w:b/>
        </w:rPr>
        <w:t>clustering</w:t>
      </w:r>
      <w:proofErr w:type="spellEnd"/>
      <w:r>
        <w:rPr>
          <w:b/>
        </w:rPr>
        <w:t xml:space="preserve"> </w:t>
      </w:r>
      <w:r>
        <w:t xml:space="preserve">en </w:t>
      </w:r>
      <w:proofErr w:type="spellStart"/>
      <w:r>
        <w:t>OpenRefine</w:t>
      </w:r>
      <w:proofErr w:type="spellEnd"/>
      <w:r>
        <w:t xml:space="preserve"> consultar:</w:t>
      </w:r>
    </w:p>
    <w:p w:rsidR="00CB1A04" w:rsidRDefault="00CB1A04" w:rsidP="00164073">
      <w:pPr>
        <w:pStyle w:val="Tipoletra"/>
      </w:pPr>
    </w:p>
    <w:p w:rsidR="00164073" w:rsidRDefault="0011532C" w:rsidP="0011532C">
      <w:pPr>
        <w:pStyle w:val="Tipoletra"/>
        <w:ind w:left="708"/>
        <w:rPr>
          <w:rStyle w:val="Hipervnculo"/>
        </w:rPr>
      </w:pPr>
      <w:hyperlink r:id="rId37" w:history="1">
        <w:r w:rsidR="00164073">
          <w:rPr>
            <w:rStyle w:val="Hipervnculo"/>
          </w:rPr>
          <w:t>https://github.com/OpenRefine/OpenRefine/wiki/Clustering-In-Depth</w:t>
        </w:r>
      </w:hyperlink>
    </w:p>
    <w:p w:rsidR="00164073" w:rsidRDefault="00164073" w:rsidP="00164073">
      <w:pPr>
        <w:pStyle w:val="Tipoletra"/>
      </w:pPr>
    </w:p>
    <w:p w:rsidR="00696CF2" w:rsidRPr="00696CF2" w:rsidRDefault="00CB1A04" w:rsidP="00696CF2">
      <w:pPr>
        <w:pStyle w:val="Tipoletra"/>
      </w:pPr>
      <w:r>
        <w:t xml:space="preserve">Para normalizar los nombres de los autores pulsar en </w:t>
      </w:r>
      <w:r w:rsidR="00696CF2">
        <w:t xml:space="preserve">el triángulo del campo </w:t>
      </w:r>
      <w:r w:rsidR="00696CF2">
        <w:rPr>
          <w:b/>
        </w:rPr>
        <w:t xml:space="preserve">AUTOR </w:t>
      </w:r>
      <w:r>
        <w:t xml:space="preserve">y seleccionar </w:t>
      </w:r>
      <w:proofErr w:type="spellStart"/>
      <w:r w:rsidR="00696CF2">
        <w:rPr>
          <w:b/>
        </w:rPr>
        <w:t>Facet</w:t>
      </w:r>
      <w:proofErr w:type="spellEnd"/>
      <w:r w:rsidR="00696CF2">
        <w:rPr>
          <w:b/>
        </w:rPr>
        <w:t xml:space="preserve"> &gt; Text </w:t>
      </w:r>
      <w:proofErr w:type="spellStart"/>
      <w:r w:rsidR="00696CF2">
        <w:rPr>
          <w:b/>
        </w:rPr>
        <w:t>facet</w:t>
      </w:r>
      <w:proofErr w:type="spellEnd"/>
      <w:r w:rsidR="00696CF2">
        <w:t>.</w:t>
      </w:r>
    </w:p>
    <w:p w:rsidR="00696CF2" w:rsidRPr="00696CF2" w:rsidRDefault="00696CF2" w:rsidP="00696CF2">
      <w:pPr>
        <w:pStyle w:val="Tipoletra"/>
      </w:pPr>
      <w:r w:rsidRPr="00696CF2">
        <w:rPr>
          <w:noProof/>
          <w:lang w:eastAsia="es-ES"/>
        </w:rPr>
        <w:lastRenderedPageBreak/>
        <w:drawing>
          <wp:anchor distT="0" distB="0" distL="114300" distR="114300" simplePos="0" relativeHeight="251704320" behindDoc="0" locked="0" layoutInCell="1" allowOverlap="1" wp14:anchorId="10410890">
            <wp:simplePos x="0" y="0"/>
            <wp:positionH relativeFrom="margin">
              <wp:posOffset>937969</wp:posOffset>
            </wp:positionH>
            <wp:positionV relativeFrom="paragraph">
              <wp:posOffset>388</wp:posOffset>
            </wp:positionV>
            <wp:extent cx="3416476" cy="2673487"/>
            <wp:effectExtent l="0" t="0" r="0" b="0"/>
            <wp:wrapTopAndBottom/>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3416476" cy="2673487"/>
                    </a:xfrm>
                    <a:prstGeom prst="rect">
                      <a:avLst/>
                    </a:prstGeom>
                  </pic:spPr>
                </pic:pic>
              </a:graphicData>
            </a:graphic>
            <wp14:sizeRelH relativeFrom="page">
              <wp14:pctWidth>0</wp14:pctWidth>
            </wp14:sizeRelH>
            <wp14:sizeRelV relativeFrom="page">
              <wp14:pctHeight>0</wp14:pctHeight>
            </wp14:sizeRelV>
          </wp:anchor>
        </w:drawing>
      </w:r>
    </w:p>
    <w:p w:rsidR="00696CF2" w:rsidRDefault="00696CF2" w:rsidP="00696CF2">
      <w:pPr>
        <w:pStyle w:val="Tipoletra"/>
      </w:pPr>
    </w:p>
    <w:p w:rsidR="00696CF2" w:rsidRDefault="00696CF2" w:rsidP="00696CF2">
      <w:pPr>
        <w:pStyle w:val="Tipoletra"/>
      </w:pPr>
      <w:r>
        <w:t xml:space="preserve">En la faceta que se abre a la izquierda desplazarse hasta llegar a la entrada de </w:t>
      </w:r>
      <w:r>
        <w:rPr>
          <w:b/>
        </w:rPr>
        <w:t>Campomanes</w:t>
      </w:r>
      <w:r>
        <w:t>. Como se puede ver existen tres entradas distintas:</w:t>
      </w:r>
    </w:p>
    <w:p w:rsidR="00696CF2" w:rsidRDefault="00696CF2" w:rsidP="00B05620">
      <w:pPr>
        <w:pStyle w:val="Tipoletra"/>
        <w:numPr>
          <w:ilvl w:val="0"/>
          <w:numId w:val="10"/>
        </w:numPr>
      </w:pPr>
      <w:r>
        <w:t xml:space="preserve">Campomanes, Pedro Rodríguez Campomanes, Conde de, (1723-1803)(8 </w:t>
      </w:r>
      <w:proofErr w:type="spellStart"/>
      <w:r>
        <w:t>rows</w:t>
      </w:r>
      <w:proofErr w:type="spellEnd"/>
      <w:r>
        <w:t>)</w:t>
      </w:r>
    </w:p>
    <w:p w:rsidR="00696CF2" w:rsidRDefault="00696CF2" w:rsidP="00B05620">
      <w:pPr>
        <w:pStyle w:val="Tipoletra"/>
        <w:numPr>
          <w:ilvl w:val="0"/>
          <w:numId w:val="10"/>
        </w:numPr>
      </w:pPr>
      <w:proofErr w:type="spellStart"/>
      <w:r>
        <w:t>Campomanes</w:t>
      </w:r>
      <w:proofErr w:type="spellEnd"/>
      <w:r>
        <w:t xml:space="preserve">, Pedro </w:t>
      </w:r>
      <w:proofErr w:type="spellStart"/>
      <w:r>
        <w:t>Rodriguez</w:t>
      </w:r>
      <w:proofErr w:type="spellEnd"/>
      <w:r>
        <w:t xml:space="preserve">, Conde de (1723-1803)(3 </w:t>
      </w:r>
      <w:proofErr w:type="spellStart"/>
      <w:r>
        <w:t>rows</w:t>
      </w:r>
      <w:proofErr w:type="spellEnd"/>
      <w:r>
        <w:t>)</w:t>
      </w:r>
    </w:p>
    <w:p w:rsidR="00696CF2" w:rsidRPr="00696CF2" w:rsidRDefault="00696CF2" w:rsidP="00B05620">
      <w:pPr>
        <w:pStyle w:val="Tipoletra"/>
        <w:numPr>
          <w:ilvl w:val="0"/>
          <w:numId w:val="10"/>
        </w:numPr>
      </w:pPr>
      <w:r>
        <w:t xml:space="preserve">Campomanes, Pedro Rodríguez, Conde de (1723-1803)(2 </w:t>
      </w:r>
      <w:proofErr w:type="spellStart"/>
      <w:r>
        <w:t>rows</w:t>
      </w:r>
      <w:proofErr w:type="spellEnd"/>
      <w:r>
        <w:t>)</w:t>
      </w:r>
    </w:p>
    <w:p w:rsidR="00696CF2" w:rsidRDefault="00696CF2" w:rsidP="00696CF2">
      <w:pPr>
        <w:pStyle w:val="Tipoletra"/>
      </w:pPr>
      <w:r w:rsidRPr="00696CF2">
        <w:rPr>
          <w:noProof/>
          <w:lang w:eastAsia="es-ES"/>
        </w:rPr>
        <w:drawing>
          <wp:anchor distT="0" distB="0" distL="114300" distR="114300" simplePos="0" relativeHeight="251705344" behindDoc="0" locked="0" layoutInCell="1" allowOverlap="1" wp14:anchorId="287AFA87">
            <wp:simplePos x="0" y="0"/>
            <wp:positionH relativeFrom="margin">
              <wp:align>center</wp:align>
            </wp:positionH>
            <wp:positionV relativeFrom="paragraph">
              <wp:posOffset>354819</wp:posOffset>
            </wp:positionV>
            <wp:extent cx="3010055" cy="3162463"/>
            <wp:effectExtent l="0" t="0" r="0" b="0"/>
            <wp:wrapTopAndBottom/>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3010055" cy="3162463"/>
                    </a:xfrm>
                    <a:prstGeom prst="rect">
                      <a:avLst/>
                    </a:prstGeom>
                  </pic:spPr>
                </pic:pic>
              </a:graphicData>
            </a:graphic>
            <wp14:sizeRelH relativeFrom="page">
              <wp14:pctWidth>0</wp14:pctWidth>
            </wp14:sizeRelH>
            <wp14:sizeRelV relativeFrom="page">
              <wp14:pctHeight>0</wp14:pctHeight>
            </wp14:sizeRelV>
          </wp:anchor>
        </w:drawing>
      </w:r>
    </w:p>
    <w:p w:rsidR="0089057E" w:rsidRDefault="0089057E" w:rsidP="00696CF2">
      <w:pPr>
        <w:pStyle w:val="Tipoletra"/>
      </w:pPr>
    </w:p>
    <w:p w:rsidR="00696CF2" w:rsidRPr="00696CF2" w:rsidRDefault="00696CF2" w:rsidP="00696CF2">
      <w:pPr>
        <w:pStyle w:val="Tipoletra"/>
        <w:rPr>
          <w:b/>
        </w:rPr>
      </w:pPr>
      <w:r>
        <w:t>Para unificar desambiguar</w:t>
      </w:r>
      <w:r w:rsidR="0089057E">
        <w:t xml:space="preserve"> </w:t>
      </w:r>
      <w:r>
        <w:t xml:space="preserve">estas entradas pulsar en el triángulo del campo </w:t>
      </w:r>
      <w:r>
        <w:rPr>
          <w:b/>
        </w:rPr>
        <w:t xml:space="preserve">AUTOR </w:t>
      </w:r>
      <w:r>
        <w:t xml:space="preserve">y seleccionar </w:t>
      </w:r>
      <w:proofErr w:type="spellStart"/>
      <w:r>
        <w:rPr>
          <w:b/>
        </w:rPr>
        <w:t>Edit</w:t>
      </w:r>
      <w:proofErr w:type="spellEnd"/>
      <w:r>
        <w:rPr>
          <w:b/>
        </w:rPr>
        <w:t xml:space="preserve"> </w:t>
      </w:r>
      <w:proofErr w:type="spellStart"/>
      <w:r>
        <w:rPr>
          <w:b/>
        </w:rPr>
        <w:t>cells</w:t>
      </w:r>
      <w:proofErr w:type="spellEnd"/>
      <w:r>
        <w:rPr>
          <w:b/>
        </w:rPr>
        <w:t xml:space="preserve"> &gt; </w:t>
      </w:r>
      <w:proofErr w:type="spellStart"/>
      <w:r>
        <w:rPr>
          <w:b/>
        </w:rPr>
        <w:t>Cluster</w:t>
      </w:r>
      <w:proofErr w:type="spellEnd"/>
      <w:r>
        <w:rPr>
          <w:b/>
        </w:rPr>
        <w:t xml:space="preserve"> and </w:t>
      </w:r>
      <w:proofErr w:type="spellStart"/>
      <w:r>
        <w:rPr>
          <w:b/>
        </w:rPr>
        <w:t>edit</w:t>
      </w:r>
      <w:proofErr w:type="spellEnd"/>
      <w:r>
        <w:rPr>
          <w:b/>
        </w:rPr>
        <w:t>…</w:t>
      </w:r>
    </w:p>
    <w:p w:rsidR="00AA3DEB" w:rsidRDefault="00AA3DEB" w:rsidP="00AA3DEB">
      <w:pPr>
        <w:pStyle w:val="Tipoletra"/>
      </w:pPr>
      <w:r w:rsidRPr="00AA3DEB">
        <w:rPr>
          <w:noProof/>
          <w:lang w:eastAsia="es-ES"/>
        </w:rPr>
        <w:lastRenderedPageBreak/>
        <w:drawing>
          <wp:anchor distT="0" distB="0" distL="114300" distR="114300" simplePos="0" relativeHeight="251702272" behindDoc="0" locked="0" layoutInCell="1" allowOverlap="1" wp14:anchorId="6DC893EA">
            <wp:simplePos x="0" y="0"/>
            <wp:positionH relativeFrom="page">
              <wp:posOffset>2139728</wp:posOffset>
            </wp:positionH>
            <wp:positionV relativeFrom="paragraph">
              <wp:posOffset>151130</wp:posOffset>
            </wp:positionV>
            <wp:extent cx="3600000" cy="2772000"/>
            <wp:effectExtent l="0" t="0" r="635" b="9525"/>
            <wp:wrapTopAndBottom/>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3600000" cy="2772000"/>
                    </a:xfrm>
                    <a:prstGeom prst="rect">
                      <a:avLst/>
                    </a:prstGeom>
                  </pic:spPr>
                </pic:pic>
              </a:graphicData>
            </a:graphic>
            <wp14:sizeRelH relativeFrom="page">
              <wp14:pctWidth>0</wp14:pctWidth>
            </wp14:sizeRelH>
            <wp14:sizeRelV relativeFrom="page">
              <wp14:pctHeight>0</wp14:pctHeight>
            </wp14:sizeRelV>
          </wp:anchor>
        </w:drawing>
      </w:r>
    </w:p>
    <w:p w:rsidR="000F0BF4" w:rsidRDefault="000F0BF4" w:rsidP="000F0BF4">
      <w:pPr>
        <w:pStyle w:val="Tipoletra"/>
      </w:pPr>
      <w:r>
        <w:t xml:space="preserve">Se abre la ventana </w:t>
      </w:r>
      <w:proofErr w:type="spellStart"/>
      <w:r w:rsidRPr="0071421A">
        <w:rPr>
          <w:b/>
        </w:rPr>
        <w:t>Cluster</w:t>
      </w:r>
      <w:proofErr w:type="spellEnd"/>
      <w:r w:rsidRPr="0071421A">
        <w:rPr>
          <w:b/>
        </w:rPr>
        <w:t xml:space="preserve"> &amp; </w:t>
      </w:r>
      <w:proofErr w:type="spellStart"/>
      <w:r w:rsidRPr="0071421A">
        <w:rPr>
          <w:b/>
        </w:rPr>
        <w:t>Edit</w:t>
      </w:r>
      <w:proofErr w:type="spellEnd"/>
      <w:r w:rsidRPr="0071421A">
        <w:rPr>
          <w:b/>
        </w:rPr>
        <w:t xml:space="preserve"> </w:t>
      </w:r>
      <w:proofErr w:type="spellStart"/>
      <w:r w:rsidRPr="0071421A">
        <w:rPr>
          <w:b/>
        </w:rPr>
        <w:t>column</w:t>
      </w:r>
      <w:proofErr w:type="spellEnd"/>
      <w:r w:rsidRPr="0071421A">
        <w:rPr>
          <w:b/>
        </w:rPr>
        <w:t xml:space="preserve"> “AUTOR”</w:t>
      </w:r>
      <w:r>
        <w:t xml:space="preserve"> con el método (</w:t>
      </w:r>
      <w:proofErr w:type="spellStart"/>
      <w:r w:rsidRPr="0071421A">
        <w:rPr>
          <w:b/>
        </w:rPr>
        <w:t>key</w:t>
      </w:r>
      <w:proofErr w:type="spellEnd"/>
      <w:r w:rsidRPr="0071421A">
        <w:rPr>
          <w:b/>
        </w:rPr>
        <w:t xml:space="preserve"> </w:t>
      </w:r>
      <w:proofErr w:type="spellStart"/>
      <w:r w:rsidRPr="0071421A">
        <w:rPr>
          <w:b/>
        </w:rPr>
        <w:t>collision</w:t>
      </w:r>
      <w:proofErr w:type="spellEnd"/>
      <w:r>
        <w:t>) y la función (</w:t>
      </w:r>
      <w:proofErr w:type="spellStart"/>
      <w:r w:rsidRPr="0071421A">
        <w:rPr>
          <w:b/>
        </w:rPr>
        <w:t>fingerprint</w:t>
      </w:r>
      <w:proofErr w:type="spellEnd"/>
      <w:r>
        <w:t xml:space="preserve">) de agrupamiento por defecto. </w:t>
      </w:r>
    </w:p>
    <w:p w:rsidR="000F0BF4" w:rsidRDefault="00D72631" w:rsidP="00AA3DEB">
      <w:pPr>
        <w:pStyle w:val="Tipoletra"/>
      </w:pPr>
      <w:r w:rsidRPr="0071421A">
        <w:rPr>
          <w:noProof/>
          <w:lang w:eastAsia="es-ES"/>
        </w:rPr>
        <w:drawing>
          <wp:anchor distT="0" distB="0" distL="114300" distR="114300" simplePos="0" relativeHeight="251707392" behindDoc="0" locked="0" layoutInCell="1" allowOverlap="1" wp14:anchorId="71858506" wp14:editId="2A4D2853">
            <wp:simplePos x="0" y="0"/>
            <wp:positionH relativeFrom="margin">
              <wp:posOffset>169464</wp:posOffset>
            </wp:positionH>
            <wp:positionV relativeFrom="paragraph">
              <wp:posOffset>265430</wp:posOffset>
            </wp:positionV>
            <wp:extent cx="5040000" cy="3186000"/>
            <wp:effectExtent l="0" t="0" r="8255" b="0"/>
            <wp:wrapTopAndBottom/>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040000" cy="3186000"/>
                    </a:xfrm>
                    <a:prstGeom prst="rect">
                      <a:avLst/>
                    </a:prstGeom>
                  </pic:spPr>
                </pic:pic>
              </a:graphicData>
            </a:graphic>
            <wp14:sizeRelH relativeFrom="margin">
              <wp14:pctWidth>0</wp14:pctWidth>
            </wp14:sizeRelH>
            <wp14:sizeRelV relativeFrom="margin">
              <wp14:pctHeight>0</wp14:pctHeight>
            </wp14:sizeRelV>
          </wp:anchor>
        </w:drawing>
      </w:r>
    </w:p>
    <w:p w:rsidR="000F0BF4" w:rsidRDefault="000F0BF4" w:rsidP="00AA3DEB">
      <w:pPr>
        <w:pStyle w:val="Tipoletra"/>
      </w:pPr>
    </w:p>
    <w:p w:rsidR="000F0BF4" w:rsidRDefault="00D72631" w:rsidP="000F0BF4">
      <w:pPr>
        <w:pStyle w:val="Tipoletra"/>
      </w:pPr>
      <w:r w:rsidRPr="0071421A">
        <w:rPr>
          <w:noProof/>
          <w:lang w:eastAsia="es-ES"/>
        </w:rPr>
        <w:drawing>
          <wp:anchor distT="0" distB="0" distL="114300" distR="114300" simplePos="0" relativeHeight="251709440" behindDoc="0" locked="0" layoutInCell="1" allowOverlap="1" wp14:anchorId="5114C661" wp14:editId="250B6071">
            <wp:simplePos x="0" y="0"/>
            <wp:positionH relativeFrom="margin">
              <wp:posOffset>567480</wp:posOffset>
            </wp:positionH>
            <wp:positionV relativeFrom="paragraph">
              <wp:posOffset>692348</wp:posOffset>
            </wp:positionV>
            <wp:extent cx="4320000" cy="1144800"/>
            <wp:effectExtent l="0" t="0" r="4445" b="0"/>
            <wp:wrapTopAndBottom/>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320000" cy="1144800"/>
                    </a:xfrm>
                    <a:prstGeom prst="rect">
                      <a:avLst/>
                    </a:prstGeom>
                  </pic:spPr>
                </pic:pic>
              </a:graphicData>
            </a:graphic>
            <wp14:sizeRelH relativeFrom="margin">
              <wp14:pctWidth>0</wp14:pctWidth>
            </wp14:sizeRelH>
            <wp14:sizeRelV relativeFrom="margin">
              <wp14:pctHeight>0</wp14:pctHeight>
            </wp14:sizeRelV>
          </wp:anchor>
        </w:drawing>
      </w:r>
      <w:r w:rsidR="000F0BF4">
        <w:t>Con esta configuración por defecto del algoritmo de agrupación (</w:t>
      </w:r>
      <w:proofErr w:type="spellStart"/>
      <w:r w:rsidR="000F0BF4">
        <w:t>clustering</w:t>
      </w:r>
      <w:proofErr w:type="spellEnd"/>
      <w:r w:rsidR="000F0BF4">
        <w:t xml:space="preserve">) Open Refine ha detectado los 16 registros que tienen 3 variantes distintas para el nombre de </w:t>
      </w:r>
      <w:r w:rsidR="000F0BF4" w:rsidRPr="0071421A">
        <w:rPr>
          <w:b/>
        </w:rPr>
        <w:t>Campomanes</w:t>
      </w:r>
      <w:r w:rsidR="000F0BF4">
        <w:t>.</w:t>
      </w:r>
    </w:p>
    <w:p w:rsidR="00D72631" w:rsidRDefault="00D72631" w:rsidP="000F0BF4">
      <w:pPr>
        <w:pStyle w:val="Tipoletra"/>
      </w:pPr>
    </w:p>
    <w:p w:rsidR="00C30DD7" w:rsidRDefault="00C30DD7" w:rsidP="00C30DD7">
      <w:pPr>
        <w:pStyle w:val="Tipoletra"/>
      </w:pPr>
      <w:r>
        <w:lastRenderedPageBreak/>
        <w:t>De estas tres variantes, la primera es la más completa y correcta. Para unificar todas las entradas hacer lo siguiente:</w:t>
      </w:r>
    </w:p>
    <w:p w:rsidR="00C30DD7" w:rsidRDefault="00C30DD7" w:rsidP="00B05620">
      <w:pPr>
        <w:pStyle w:val="Tipoletra"/>
        <w:numPr>
          <w:ilvl w:val="0"/>
          <w:numId w:val="11"/>
        </w:numPr>
      </w:pPr>
      <w:r>
        <w:t xml:space="preserve">Pinchar en la primera opción para que el valor de </w:t>
      </w:r>
      <w:r w:rsidRPr="004D1237">
        <w:rPr>
          <w:b/>
        </w:rPr>
        <w:t xml:space="preserve">New </w:t>
      </w:r>
      <w:proofErr w:type="spellStart"/>
      <w:r w:rsidRPr="004D1237">
        <w:rPr>
          <w:b/>
        </w:rPr>
        <w:t>Cell</w:t>
      </w:r>
      <w:proofErr w:type="spellEnd"/>
      <w:r w:rsidRPr="004D1237">
        <w:rPr>
          <w:b/>
        </w:rPr>
        <w:t xml:space="preserve"> </w:t>
      </w:r>
      <w:proofErr w:type="spellStart"/>
      <w:r w:rsidRPr="004D1237">
        <w:rPr>
          <w:b/>
        </w:rPr>
        <w:t>Value</w:t>
      </w:r>
      <w:proofErr w:type="spellEnd"/>
      <w:r>
        <w:t xml:space="preserve"> tome su valor</w:t>
      </w:r>
    </w:p>
    <w:p w:rsidR="00C30DD7" w:rsidRDefault="00C30DD7" w:rsidP="00B05620">
      <w:pPr>
        <w:pStyle w:val="Tipoletra"/>
        <w:numPr>
          <w:ilvl w:val="0"/>
          <w:numId w:val="11"/>
        </w:numPr>
      </w:pPr>
      <w:r>
        <w:t xml:space="preserve">Marcar la casilla </w:t>
      </w:r>
      <w:proofErr w:type="spellStart"/>
      <w:r w:rsidRPr="004D1237">
        <w:rPr>
          <w:b/>
        </w:rPr>
        <w:t>Merge</w:t>
      </w:r>
      <w:proofErr w:type="spellEnd"/>
    </w:p>
    <w:p w:rsidR="00C30DD7" w:rsidRDefault="00C30DD7" w:rsidP="00B05620">
      <w:pPr>
        <w:pStyle w:val="Tipoletra"/>
        <w:numPr>
          <w:ilvl w:val="0"/>
          <w:numId w:val="11"/>
        </w:numPr>
      </w:pPr>
      <w:r>
        <w:t xml:space="preserve">Pulsar el botón </w:t>
      </w:r>
      <w:proofErr w:type="spellStart"/>
      <w:r>
        <w:rPr>
          <w:b/>
        </w:rPr>
        <w:t>Merge</w:t>
      </w:r>
      <w:proofErr w:type="spellEnd"/>
      <w:r>
        <w:rPr>
          <w:b/>
        </w:rPr>
        <w:t xml:space="preserve"> </w:t>
      </w:r>
      <w:proofErr w:type="spellStart"/>
      <w:r>
        <w:rPr>
          <w:b/>
        </w:rPr>
        <w:t>Selected</w:t>
      </w:r>
      <w:proofErr w:type="spellEnd"/>
      <w:r>
        <w:rPr>
          <w:b/>
        </w:rPr>
        <w:t xml:space="preserve"> &amp; Re-</w:t>
      </w:r>
      <w:proofErr w:type="spellStart"/>
      <w:r>
        <w:rPr>
          <w:b/>
        </w:rPr>
        <w:t>Cluster</w:t>
      </w:r>
      <w:proofErr w:type="spellEnd"/>
    </w:p>
    <w:p w:rsidR="00696CF2" w:rsidRDefault="00D72631" w:rsidP="00AA3DEB">
      <w:pPr>
        <w:pStyle w:val="Tipoletra"/>
      </w:pPr>
      <w:r w:rsidRPr="004D1237">
        <w:rPr>
          <w:noProof/>
          <w:lang w:eastAsia="es-ES"/>
        </w:rPr>
        <w:drawing>
          <wp:anchor distT="0" distB="0" distL="114300" distR="114300" simplePos="0" relativeHeight="251711488" behindDoc="0" locked="0" layoutInCell="1" allowOverlap="1" wp14:anchorId="7DEEB031" wp14:editId="48EA3964">
            <wp:simplePos x="0" y="0"/>
            <wp:positionH relativeFrom="column">
              <wp:posOffset>435006</wp:posOffset>
            </wp:positionH>
            <wp:positionV relativeFrom="paragraph">
              <wp:posOffset>221837</wp:posOffset>
            </wp:positionV>
            <wp:extent cx="4320000" cy="2710800"/>
            <wp:effectExtent l="0" t="0" r="4445" b="0"/>
            <wp:wrapTopAndBottom/>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320000" cy="2710800"/>
                    </a:xfrm>
                    <a:prstGeom prst="rect">
                      <a:avLst/>
                    </a:prstGeom>
                  </pic:spPr>
                </pic:pic>
              </a:graphicData>
            </a:graphic>
            <wp14:sizeRelH relativeFrom="margin">
              <wp14:pctWidth>0</wp14:pctWidth>
            </wp14:sizeRelH>
            <wp14:sizeRelV relativeFrom="margin">
              <wp14:pctHeight>0</wp14:pctHeight>
            </wp14:sizeRelV>
          </wp:anchor>
        </w:drawing>
      </w:r>
    </w:p>
    <w:p w:rsidR="00C30DD7" w:rsidRDefault="00C30DD7" w:rsidP="00AA3DEB">
      <w:pPr>
        <w:pStyle w:val="Tipoletra"/>
      </w:pPr>
    </w:p>
    <w:p w:rsidR="00C30DD7" w:rsidRPr="004D1237" w:rsidRDefault="00D72631" w:rsidP="00C30DD7">
      <w:pPr>
        <w:pStyle w:val="Tipoletra"/>
      </w:pPr>
      <w:r>
        <w:t>Aparece un mensaje en amarillo arriba avisando</w:t>
      </w:r>
      <w:r w:rsidR="00C30DD7">
        <w:t xml:space="preserve"> que </w:t>
      </w:r>
      <w:r>
        <w:t xml:space="preserve">se han </w:t>
      </w:r>
      <w:r w:rsidR="00C30DD7">
        <w:t>editado masivamente las 16 celdas de la columna Autor y nos permite deshacer (</w:t>
      </w:r>
      <w:proofErr w:type="spellStart"/>
      <w:r w:rsidR="00C30DD7" w:rsidRPr="00D72631">
        <w:rPr>
          <w:b/>
        </w:rPr>
        <w:t>Undo</w:t>
      </w:r>
      <w:proofErr w:type="spellEnd"/>
      <w:r w:rsidR="00C30DD7">
        <w:t xml:space="preserve">) la acción. En la pantalla </w:t>
      </w:r>
      <w:proofErr w:type="spellStart"/>
      <w:r w:rsidR="00C30DD7" w:rsidRPr="0071421A">
        <w:rPr>
          <w:b/>
        </w:rPr>
        <w:t>Cluster</w:t>
      </w:r>
      <w:proofErr w:type="spellEnd"/>
      <w:r w:rsidR="00C30DD7" w:rsidRPr="0071421A">
        <w:rPr>
          <w:b/>
        </w:rPr>
        <w:t xml:space="preserve"> &amp; </w:t>
      </w:r>
      <w:proofErr w:type="spellStart"/>
      <w:r w:rsidR="00C30DD7" w:rsidRPr="0071421A">
        <w:rPr>
          <w:b/>
        </w:rPr>
        <w:t>Edit</w:t>
      </w:r>
      <w:proofErr w:type="spellEnd"/>
      <w:r w:rsidR="00C30DD7" w:rsidRPr="0071421A">
        <w:rPr>
          <w:b/>
        </w:rPr>
        <w:t xml:space="preserve"> </w:t>
      </w:r>
      <w:proofErr w:type="spellStart"/>
      <w:r w:rsidR="00C30DD7" w:rsidRPr="0071421A">
        <w:rPr>
          <w:b/>
        </w:rPr>
        <w:t>column</w:t>
      </w:r>
      <w:proofErr w:type="spellEnd"/>
      <w:r w:rsidR="00C30DD7" w:rsidRPr="0071421A">
        <w:rPr>
          <w:b/>
        </w:rPr>
        <w:t xml:space="preserve"> “AUTOR”</w:t>
      </w:r>
      <w:r w:rsidR="00C30DD7">
        <w:t xml:space="preserve"> han desaparecido todas las entradas de </w:t>
      </w:r>
      <w:r w:rsidR="00C30DD7">
        <w:rPr>
          <w:b/>
        </w:rPr>
        <w:t>Campomanes</w:t>
      </w:r>
      <w:r w:rsidR="00C30DD7">
        <w:t xml:space="preserve"> y nos permite seguir agrupando el resto de entradas de forma similar.</w:t>
      </w:r>
    </w:p>
    <w:p w:rsidR="00C30DD7" w:rsidRDefault="00C30DD7" w:rsidP="00AA3DEB">
      <w:pPr>
        <w:pStyle w:val="Tipoletra"/>
      </w:pPr>
      <w:r w:rsidRPr="004D1237">
        <w:rPr>
          <w:noProof/>
          <w:lang w:eastAsia="es-ES"/>
        </w:rPr>
        <w:drawing>
          <wp:anchor distT="0" distB="0" distL="114300" distR="114300" simplePos="0" relativeHeight="251713536" behindDoc="0" locked="0" layoutInCell="1" allowOverlap="1" wp14:anchorId="65F670AD" wp14:editId="3A4D861F">
            <wp:simplePos x="0" y="0"/>
            <wp:positionH relativeFrom="margin">
              <wp:posOffset>435006</wp:posOffset>
            </wp:positionH>
            <wp:positionV relativeFrom="paragraph">
              <wp:posOffset>191135</wp:posOffset>
            </wp:positionV>
            <wp:extent cx="4320000" cy="2901600"/>
            <wp:effectExtent l="0" t="0" r="4445" b="0"/>
            <wp:wrapTopAndBottom/>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320000" cy="2901600"/>
                    </a:xfrm>
                    <a:prstGeom prst="rect">
                      <a:avLst/>
                    </a:prstGeom>
                  </pic:spPr>
                </pic:pic>
              </a:graphicData>
            </a:graphic>
            <wp14:sizeRelH relativeFrom="margin">
              <wp14:pctWidth>0</wp14:pctWidth>
            </wp14:sizeRelH>
            <wp14:sizeRelV relativeFrom="margin">
              <wp14:pctHeight>0</wp14:pctHeight>
            </wp14:sizeRelV>
          </wp:anchor>
        </w:drawing>
      </w:r>
    </w:p>
    <w:p w:rsidR="00D72631" w:rsidRDefault="00D72631" w:rsidP="00C30DD7">
      <w:pPr>
        <w:pStyle w:val="Tipoletra"/>
      </w:pPr>
    </w:p>
    <w:p w:rsidR="00C30DD7" w:rsidRDefault="00C30DD7" w:rsidP="00C30DD7">
      <w:pPr>
        <w:pStyle w:val="Tipoletra"/>
      </w:pPr>
      <w:r>
        <w:t xml:space="preserve">Agrupar de forma similar el resto de entradas y pulsar </w:t>
      </w:r>
      <w:proofErr w:type="spellStart"/>
      <w:r>
        <w:rPr>
          <w:b/>
        </w:rPr>
        <w:t>Merge</w:t>
      </w:r>
      <w:proofErr w:type="spellEnd"/>
      <w:r>
        <w:rPr>
          <w:b/>
        </w:rPr>
        <w:t xml:space="preserve"> </w:t>
      </w:r>
      <w:proofErr w:type="spellStart"/>
      <w:r>
        <w:rPr>
          <w:b/>
        </w:rPr>
        <w:t>Selected</w:t>
      </w:r>
      <w:proofErr w:type="spellEnd"/>
      <w:r>
        <w:rPr>
          <w:b/>
        </w:rPr>
        <w:t xml:space="preserve"> &amp; Re-</w:t>
      </w:r>
      <w:proofErr w:type="spellStart"/>
      <w:r>
        <w:rPr>
          <w:b/>
        </w:rPr>
        <w:t>Cluster</w:t>
      </w:r>
      <w:proofErr w:type="spellEnd"/>
      <w:r>
        <w:rPr>
          <w:b/>
        </w:rPr>
        <w:t xml:space="preserve">. </w:t>
      </w:r>
      <w:r>
        <w:t xml:space="preserve">Se abre nuevamente la ventana </w:t>
      </w:r>
      <w:proofErr w:type="spellStart"/>
      <w:r w:rsidRPr="0071421A">
        <w:rPr>
          <w:b/>
        </w:rPr>
        <w:t>Cluster</w:t>
      </w:r>
      <w:proofErr w:type="spellEnd"/>
      <w:r w:rsidRPr="0071421A">
        <w:rPr>
          <w:b/>
        </w:rPr>
        <w:t xml:space="preserve"> &amp; </w:t>
      </w:r>
      <w:proofErr w:type="spellStart"/>
      <w:r w:rsidRPr="0071421A">
        <w:rPr>
          <w:b/>
        </w:rPr>
        <w:t>Edit</w:t>
      </w:r>
      <w:proofErr w:type="spellEnd"/>
      <w:r w:rsidRPr="0071421A">
        <w:rPr>
          <w:b/>
        </w:rPr>
        <w:t xml:space="preserve"> </w:t>
      </w:r>
      <w:proofErr w:type="spellStart"/>
      <w:r w:rsidRPr="0071421A">
        <w:rPr>
          <w:b/>
        </w:rPr>
        <w:t>column</w:t>
      </w:r>
      <w:proofErr w:type="spellEnd"/>
      <w:r w:rsidRPr="0071421A">
        <w:rPr>
          <w:b/>
        </w:rPr>
        <w:t xml:space="preserve"> “AUTOR”</w:t>
      </w:r>
      <w:r>
        <w:t xml:space="preserve"> en la que </w:t>
      </w:r>
      <w:proofErr w:type="spellStart"/>
      <w:r>
        <w:t>OpenRefine</w:t>
      </w:r>
      <w:proofErr w:type="spellEnd"/>
      <w:r>
        <w:t xml:space="preserve"> avisa que no ha encontrado más grupos (</w:t>
      </w:r>
      <w:proofErr w:type="spellStart"/>
      <w:r>
        <w:t>clusters</w:t>
      </w:r>
      <w:proofErr w:type="spellEnd"/>
      <w:r>
        <w:t xml:space="preserve">) utilizando este algoritmo. Pulsar el botón </w:t>
      </w:r>
      <w:proofErr w:type="spellStart"/>
      <w:r>
        <w:rPr>
          <w:b/>
        </w:rPr>
        <w:t>Close</w:t>
      </w:r>
      <w:proofErr w:type="spellEnd"/>
      <w:r>
        <w:t xml:space="preserve"> para regresar a la tabla. </w:t>
      </w:r>
    </w:p>
    <w:p w:rsidR="00D72631" w:rsidRDefault="00D72631" w:rsidP="00C30DD7">
      <w:pPr>
        <w:pStyle w:val="Tipoletra"/>
      </w:pPr>
    </w:p>
    <w:p w:rsidR="00D72631" w:rsidRDefault="00D72631" w:rsidP="00C30DD7">
      <w:pPr>
        <w:pStyle w:val="Tipoletra"/>
      </w:pPr>
    </w:p>
    <w:p w:rsidR="00C30DD7" w:rsidRDefault="00C30DD7" w:rsidP="00C30DD7">
      <w:pPr>
        <w:pStyle w:val="Tipoletra"/>
      </w:pPr>
      <w:r w:rsidRPr="0084779F">
        <w:rPr>
          <w:noProof/>
          <w:lang w:eastAsia="es-ES"/>
        </w:rPr>
        <w:lastRenderedPageBreak/>
        <w:drawing>
          <wp:anchor distT="0" distB="0" distL="114300" distR="114300" simplePos="0" relativeHeight="251715584" behindDoc="0" locked="0" layoutInCell="1" allowOverlap="1" wp14:anchorId="4CD8529F" wp14:editId="21E68829">
            <wp:simplePos x="0" y="0"/>
            <wp:positionH relativeFrom="column">
              <wp:posOffset>372831</wp:posOffset>
            </wp:positionH>
            <wp:positionV relativeFrom="paragraph">
              <wp:posOffset>120113</wp:posOffset>
            </wp:positionV>
            <wp:extent cx="4320000" cy="2746800"/>
            <wp:effectExtent l="0" t="0" r="4445" b="0"/>
            <wp:wrapTopAndBottom/>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320000" cy="2746800"/>
                    </a:xfrm>
                    <a:prstGeom prst="rect">
                      <a:avLst/>
                    </a:prstGeom>
                  </pic:spPr>
                </pic:pic>
              </a:graphicData>
            </a:graphic>
            <wp14:sizeRelH relativeFrom="margin">
              <wp14:pctWidth>0</wp14:pctWidth>
            </wp14:sizeRelH>
            <wp14:sizeRelV relativeFrom="margin">
              <wp14:pctHeight>0</wp14:pctHeight>
            </wp14:sizeRelV>
          </wp:anchor>
        </w:drawing>
      </w:r>
    </w:p>
    <w:p w:rsidR="00C30DD7" w:rsidRDefault="0013179E" w:rsidP="0011532C">
      <w:pPr>
        <w:pStyle w:val="Ttulo1"/>
      </w:pPr>
      <w:bookmarkStart w:id="10" w:name="_Toc10453177"/>
      <w:bookmarkStart w:id="11" w:name="_Toc10453189"/>
      <w:r>
        <w:t xml:space="preserve">Reconciliación con </w:t>
      </w:r>
      <w:proofErr w:type="spellStart"/>
      <w:r>
        <w:t>Wikidata</w:t>
      </w:r>
      <w:bookmarkEnd w:id="10"/>
      <w:bookmarkEnd w:id="11"/>
      <w:proofErr w:type="spellEnd"/>
    </w:p>
    <w:p w:rsidR="001F754C" w:rsidRDefault="00341CEA" w:rsidP="00341CEA">
      <w:pPr>
        <w:pStyle w:val="Tipoletra"/>
      </w:pPr>
      <w:r>
        <w:t xml:space="preserve">La </w:t>
      </w:r>
      <w:r w:rsidR="00633130">
        <w:t>reconciliación es un proceso semiautomático de emparejar (</w:t>
      </w:r>
      <w:r w:rsidR="00633130" w:rsidRPr="00D72631">
        <w:rPr>
          <w:b/>
        </w:rPr>
        <w:t>match</w:t>
      </w:r>
      <w:r w:rsidR="00633130">
        <w:t xml:space="preserve">) los nombres con los </w:t>
      </w:r>
      <w:proofErr w:type="spellStart"/>
      <w:r w:rsidR="00633130">
        <w:t>IDs</w:t>
      </w:r>
      <w:proofErr w:type="spellEnd"/>
      <w:r w:rsidR="00633130">
        <w:t xml:space="preserve"> (</w:t>
      </w:r>
      <w:proofErr w:type="spellStart"/>
      <w:r w:rsidR="00633130" w:rsidRPr="00D72631">
        <w:rPr>
          <w:b/>
        </w:rPr>
        <w:t>keys</w:t>
      </w:r>
      <w:proofErr w:type="spellEnd"/>
      <w:r w:rsidR="00633130">
        <w:t>) de una base de datos.</w:t>
      </w:r>
      <w:r w:rsidR="001F754C" w:rsidRPr="001F754C">
        <w:t xml:space="preserve"> </w:t>
      </w:r>
      <w:r w:rsidR="001F754C">
        <w:t xml:space="preserve">Más que con bases de datos sería más preciso hablar de registros de nombres. </w:t>
      </w:r>
      <w:r w:rsidR="00503D90">
        <w:t xml:space="preserve">Es semiautomático porque en muchos casos la máquina sola no es suficiente y se requiere </w:t>
      </w:r>
      <w:r w:rsidR="001F754C">
        <w:t>la participación</w:t>
      </w:r>
      <w:r w:rsidR="00503D90">
        <w:t xml:space="preserve"> human</w:t>
      </w:r>
      <w:r w:rsidR="001F754C">
        <w:t>a</w:t>
      </w:r>
      <w:r w:rsidR="00503D90">
        <w:t xml:space="preserve"> para decidir el emparejamiento correcto.</w:t>
      </w:r>
      <w:r w:rsidR="001F754C">
        <w:t xml:space="preserve"> </w:t>
      </w:r>
    </w:p>
    <w:p w:rsidR="001F754C" w:rsidRDefault="001F754C" w:rsidP="00341CEA">
      <w:pPr>
        <w:pStyle w:val="Tipoletra"/>
      </w:pPr>
    </w:p>
    <w:p w:rsidR="00341CEA" w:rsidRDefault="00503D90" w:rsidP="00341CEA">
      <w:pPr>
        <w:pStyle w:val="Tipoletra"/>
      </w:pPr>
      <w:r>
        <w:t xml:space="preserve">Se puede realizar la reconciliación de nombres </w:t>
      </w:r>
      <w:r w:rsidR="001F754C">
        <w:t>de</w:t>
      </w:r>
      <w:r>
        <w:t xml:space="preserve"> nuestros datos contra cualquier base de datos que exponga un servicio web que utilice la especificación de</w:t>
      </w:r>
      <w:r w:rsidR="0011532C">
        <w:t xml:space="preserve"> la </w:t>
      </w:r>
      <w:hyperlink r:id="rId46" w:history="1">
        <w:r w:rsidRPr="007F6B0D">
          <w:rPr>
            <w:rStyle w:val="Hipervnculo"/>
          </w:rPr>
          <w:t>API de los servicios de reconciliación</w:t>
        </w:r>
      </w:hyperlink>
      <w:r w:rsidR="007F6B0D">
        <w:t xml:space="preserve"> de </w:t>
      </w:r>
      <w:proofErr w:type="spellStart"/>
      <w:r w:rsidR="007F6B0D">
        <w:t>OpenRefine</w:t>
      </w:r>
      <w:proofErr w:type="spellEnd"/>
      <w:r>
        <w:t>.</w:t>
      </w:r>
      <w:r w:rsidR="00880E54">
        <w:t xml:space="preserve"> </w:t>
      </w:r>
      <w:r w:rsidR="001F754C">
        <w:t xml:space="preserve">El servicio de reconciliación con </w:t>
      </w:r>
      <w:proofErr w:type="spellStart"/>
      <w:r w:rsidR="001F754C">
        <w:rPr>
          <w:b/>
        </w:rPr>
        <w:t>Wikidata</w:t>
      </w:r>
      <w:proofErr w:type="spellEnd"/>
      <w:r w:rsidR="001F754C">
        <w:t xml:space="preserve"> (antigua </w:t>
      </w:r>
      <w:proofErr w:type="spellStart"/>
      <w:r w:rsidR="001F754C">
        <w:rPr>
          <w:b/>
        </w:rPr>
        <w:t>Freebase</w:t>
      </w:r>
      <w:proofErr w:type="spellEnd"/>
      <w:r w:rsidR="001F754C">
        <w:t xml:space="preserve">) es un servicio estándar que viene configurado de serie con </w:t>
      </w:r>
      <w:proofErr w:type="spellStart"/>
      <w:proofErr w:type="gramStart"/>
      <w:r w:rsidR="001F754C">
        <w:t>OpenRefine</w:t>
      </w:r>
      <w:proofErr w:type="spellEnd"/>
      <w:r w:rsidR="001F754C">
        <w:t xml:space="preserve"> .</w:t>
      </w:r>
      <w:proofErr w:type="gramEnd"/>
      <w:r w:rsidR="001F754C">
        <w:t xml:space="preserve"> </w:t>
      </w:r>
      <w:r w:rsidR="007F6B0D">
        <w:t xml:space="preserve">Para más información sobre los servicios de reconciliación consultar: </w:t>
      </w:r>
    </w:p>
    <w:p w:rsidR="00D72631" w:rsidRPr="00341CEA" w:rsidRDefault="00D72631" w:rsidP="00341CEA">
      <w:pPr>
        <w:pStyle w:val="Tipoletra"/>
      </w:pPr>
    </w:p>
    <w:p w:rsidR="00341CEA" w:rsidRPr="00341CEA" w:rsidRDefault="0011532C" w:rsidP="001F754C">
      <w:pPr>
        <w:pStyle w:val="Tipoletra"/>
        <w:ind w:left="708"/>
      </w:pPr>
      <w:hyperlink r:id="rId47" w:history="1">
        <w:r w:rsidR="00341CEA">
          <w:rPr>
            <w:rStyle w:val="Hipervnculo"/>
          </w:rPr>
          <w:t>https://github.com/OpenRefine/OpenRefine/wiki/Reconciliation</w:t>
        </w:r>
      </w:hyperlink>
    </w:p>
    <w:p w:rsidR="00164073" w:rsidRDefault="00164073" w:rsidP="00164073">
      <w:pPr>
        <w:pStyle w:val="Tipoletra"/>
      </w:pPr>
    </w:p>
    <w:p w:rsidR="00880E54" w:rsidRPr="00880E54" w:rsidRDefault="00DE3C59" w:rsidP="00164073">
      <w:pPr>
        <w:pStyle w:val="Tipoletra"/>
      </w:pPr>
      <w:r>
        <w:t xml:space="preserve">Para reconciliar los nombres de los autores con </w:t>
      </w:r>
      <w:proofErr w:type="spellStart"/>
      <w:r>
        <w:rPr>
          <w:b/>
        </w:rPr>
        <w:t>Wikidata</w:t>
      </w:r>
      <w:proofErr w:type="spellEnd"/>
      <w:r>
        <w:t xml:space="preserve"> </w:t>
      </w:r>
      <w:r w:rsidR="00880E54">
        <w:t xml:space="preserve">y conservar nuestros datos originales vamos a duplicar la columna </w:t>
      </w:r>
      <w:r w:rsidR="00880E54">
        <w:rPr>
          <w:b/>
        </w:rPr>
        <w:t>AUTORES</w:t>
      </w:r>
      <w:r w:rsidR="00880E54">
        <w:t xml:space="preserve">. Para ello, pulsar el triángulo del campo </w:t>
      </w:r>
      <w:r w:rsidR="00880E54">
        <w:rPr>
          <w:b/>
        </w:rPr>
        <w:t xml:space="preserve">AUTORES </w:t>
      </w:r>
      <w:r w:rsidR="00880E54">
        <w:t>y seleccionar</w:t>
      </w:r>
      <w:r w:rsidR="00880E54">
        <w:rPr>
          <w:b/>
        </w:rPr>
        <w:t xml:space="preserve"> </w:t>
      </w:r>
      <w:proofErr w:type="spellStart"/>
      <w:r w:rsidR="00880E54">
        <w:rPr>
          <w:b/>
        </w:rPr>
        <w:t>Edit</w:t>
      </w:r>
      <w:proofErr w:type="spellEnd"/>
      <w:r w:rsidR="00880E54">
        <w:rPr>
          <w:b/>
        </w:rPr>
        <w:t xml:space="preserve"> </w:t>
      </w:r>
      <w:proofErr w:type="spellStart"/>
      <w:r w:rsidR="00880E54">
        <w:rPr>
          <w:b/>
        </w:rPr>
        <w:t>column</w:t>
      </w:r>
      <w:proofErr w:type="spellEnd"/>
      <w:r w:rsidR="00880E54">
        <w:rPr>
          <w:b/>
        </w:rPr>
        <w:t xml:space="preserve"> &gt; </w:t>
      </w:r>
      <w:proofErr w:type="spellStart"/>
      <w:r w:rsidR="00880E54">
        <w:rPr>
          <w:b/>
        </w:rPr>
        <w:t>Add</w:t>
      </w:r>
      <w:proofErr w:type="spellEnd"/>
      <w:r w:rsidR="00880E54">
        <w:rPr>
          <w:b/>
        </w:rPr>
        <w:t xml:space="preserve"> </w:t>
      </w:r>
      <w:proofErr w:type="spellStart"/>
      <w:r w:rsidR="00880E54">
        <w:rPr>
          <w:b/>
        </w:rPr>
        <w:t>column</w:t>
      </w:r>
      <w:proofErr w:type="spellEnd"/>
      <w:r w:rsidR="00880E54">
        <w:rPr>
          <w:b/>
        </w:rPr>
        <w:t xml:space="preserve"> </w:t>
      </w:r>
      <w:proofErr w:type="spellStart"/>
      <w:r w:rsidR="00880E54">
        <w:rPr>
          <w:b/>
        </w:rPr>
        <w:t>based</w:t>
      </w:r>
      <w:proofErr w:type="spellEnd"/>
      <w:r w:rsidR="00880E54">
        <w:rPr>
          <w:b/>
        </w:rPr>
        <w:t xml:space="preserve"> </w:t>
      </w:r>
      <w:proofErr w:type="spellStart"/>
      <w:r w:rsidR="00880E54">
        <w:rPr>
          <w:b/>
        </w:rPr>
        <w:t>on</w:t>
      </w:r>
      <w:proofErr w:type="spellEnd"/>
      <w:r w:rsidR="00880E54">
        <w:rPr>
          <w:b/>
        </w:rPr>
        <w:t xml:space="preserve"> </w:t>
      </w:r>
      <w:proofErr w:type="spellStart"/>
      <w:r w:rsidR="00880E54">
        <w:rPr>
          <w:b/>
        </w:rPr>
        <w:t>this</w:t>
      </w:r>
      <w:proofErr w:type="spellEnd"/>
      <w:r w:rsidR="00880E54">
        <w:rPr>
          <w:b/>
        </w:rPr>
        <w:t xml:space="preserve"> </w:t>
      </w:r>
      <w:proofErr w:type="spellStart"/>
      <w:r w:rsidR="00880E54">
        <w:rPr>
          <w:b/>
        </w:rPr>
        <w:t>column</w:t>
      </w:r>
      <w:proofErr w:type="spellEnd"/>
      <w:r w:rsidR="00880E54">
        <w:rPr>
          <w:b/>
        </w:rPr>
        <w:t>…</w:t>
      </w:r>
    </w:p>
    <w:p w:rsidR="00880E54" w:rsidRDefault="00880E54" w:rsidP="00164073">
      <w:pPr>
        <w:pStyle w:val="Tipoletra"/>
      </w:pPr>
      <w:r w:rsidRPr="00880E54">
        <w:rPr>
          <w:noProof/>
          <w:lang w:eastAsia="es-ES"/>
        </w:rPr>
        <w:drawing>
          <wp:anchor distT="0" distB="0" distL="114300" distR="114300" simplePos="0" relativeHeight="251723776" behindDoc="0" locked="0" layoutInCell="1" allowOverlap="1" wp14:anchorId="0E32B59B">
            <wp:simplePos x="0" y="0"/>
            <wp:positionH relativeFrom="page">
              <wp:align>center</wp:align>
            </wp:positionH>
            <wp:positionV relativeFrom="paragraph">
              <wp:posOffset>214142</wp:posOffset>
            </wp:positionV>
            <wp:extent cx="2880000" cy="1566000"/>
            <wp:effectExtent l="0" t="0" r="0" b="0"/>
            <wp:wrapTopAndBottom/>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2880000" cy="1566000"/>
                    </a:xfrm>
                    <a:prstGeom prst="rect">
                      <a:avLst/>
                    </a:prstGeom>
                  </pic:spPr>
                </pic:pic>
              </a:graphicData>
            </a:graphic>
            <wp14:sizeRelH relativeFrom="page">
              <wp14:pctWidth>0</wp14:pctWidth>
            </wp14:sizeRelH>
            <wp14:sizeRelV relativeFrom="page">
              <wp14:pctHeight>0</wp14:pctHeight>
            </wp14:sizeRelV>
          </wp:anchor>
        </w:drawing>
      </w:r>
    </w:p>
    <w:p w:rsidR="00880E54" w:rsidRPr="00880E54" w:rsidRDefault="00880E54" w:rsidP="00164073">
      <w:pPr>
        <w:pStyle w:val="Tipoletra"/>
      </w:pPr>
    </w:p>
    <w:p w:rsidR="00880E54" w:rsidRPr="00EA202E" w:rsidRDefault="00880E54" w:rsidP="00164073">
      <w:pPr>
        <w:pStyle w:val="Tipoletra"/>
      </w:pPr>
      <w:r>
        <w:t xml:space="preserve">Se abre la ventana </w:t>
      </w:r>
      <w:proofErr w:type="spellStart"/>
      <w:r>
        <w:rPr>
          <w:b/>
        </w:rPr>
        <w:t>Add</w:t>
      </w:r>
      <w:proofErr w:type="spellEnd"/>
      <w:r>
        <w:rPr>
          <w:b/>
        </w:rPr>
        <w:t xml:space="preserve"> </w:t>
      </w:r>
      <w:proofErr w:type="spellStart"/>
      <w:r>
        <w:rPr>
          <w:b/>
        </w:rPr>
        <w:t>column</w:t>
      </w:r>
      <w:proofErr w:type="spellEnd"/>
      <w:r>
        <w:rPr>
          <w:b/>
        </w:rPr>
        <w:t xml:space="preserve"> base</w:t>
      </w:r>
      <w:r w:rsidR="002E6302">
        <w:rPr>
          <w:b/>
        </w:rPr>
        <w:t xml:space="preserve">s </w:t>
      </w:r>
      <w:proofErr w:type="spellStart"/>
      <w:r w:rsidR="002E6302">
        <w:rPr>
          <w:b/>
        </w:rPr>
        <w:t>o</w:t>
      </w:r>
      <w:r>
        <w:rPr>
          <w:b/>
        </w:rPr>
        <w:t>n</w:t>
      </w:r>
      <w:proofErr w:type="spellEnd"/>
      <w:r>
        <w:rPr>
          <w:b/>
        </w:rPr>
        <w:t xml:space="preserve"> </w:t>
      </w:r>
      <w:proofErr w:type="spellStart"/>
      <w:r>
        <w:rPr>
          <w:b/>
        </w:rPr>
        <w:t>column</w:t>
      </w:r>
      <w:proofErr w:type="spellEnd"/>
      <w:r>
        <w:rPr>
          <w:b/>
        </w:rPr>
        <w:t xml:space="preserve"> AUTOR</w:t>
      </w:r>
      <w:r w:rsidR="00EA202E">
        <w:t xml:space="preserve">. En esta ventana se puede utilizar una </w:t>
      </w:r>
      <w:r w:rsidR="00EA202E">
        <w:rPr>
          <w:b/>
        </w:rPr>
        <w:t>expresión GREL</w:t>
      </w:r>
      <w:r w:rsidR="00EA202E">
        <w:t xml:space="preserve"> para transformar los datos </w:t>
      </w:r>
      <w:r w:rsidR="001F754C">
        <w:t>en la copia</w:t>
      </w:r>
      <w:r w:rsidR="00EA202E">
        <w:t xml:space="preserve">. Como lo que se quiere es simplemente </w:t>
      </w:r>
      <w:r w:rsidR="001F754C">
        <w:t>duplicarlos</w:t>
      </w:r>
      <w:r w:rsidR="00EA202E">
        <w:t xml:space="preserve">, </w:t>
      </w:r>
      <w:r w:rsidR="002E6302">
        <w:t>dejar</w:t>
      </w:r>
      <w:r w:rsidR="00EA202E">
        <w:t xml:space="preserve"> la expresión tal como aparece por defecto (</w:t>
      </w:r>
      <w:proofErr w:type="spellStart"/>
      <w:r w:rsidR="00EA202E">
        <w:rPr>
          <w:b/>
        </w:rPr>
        <w:t>value</w:t>
      </w:r>
      <w:proofErr w:type="spellEnd"/>
      <w:r w:rsidR="00EA202E">
        <w:t xml:space="preserve">). Nombrar la nueva columna como </w:t>
      </w:r>
      <w:proofErr w:type="spellStart"/>
      <w:r w:rsidR="00EA202E">
        <w:rPr>
          <w:b/>
        </w:rPr>
        <w:t>Wikidata</w:t>
      </w:r>
      <w:proofErr w:type="spellEnd"/>
      <w:r w:rsidR="00EA202E">
        <w:t xml:space="preserve"> y pulsar el botón </w:t>
      </w:r>
      <w:r w:rsidR="00EA202E">
        <w:rPr>
          <w:b/>
        </w:rPr>
        <w:t>OK</w:t>
      </w:r>
      <w:r w:rsidR="00EA202E">
        <w:t>.</w:t>
      </w:r>
    </w:p>
    <w:p w:rsidR="00880E54" w:rsidRDefault="00EA202E" w:rsidP="00164073">
      <w:pPr>
        <w:pStyle w:val="Tipoletra"/>
        <w:rPr>
          <w:b/>
        </w:rPr>
      </w:pPr>
      <w:r w:rsidRPr="00EA202E">
        <w:rPr>
          <w:b/>
          <w:noProof/>
          <w:lang w:eastAsia="es-ES"/>
        </w:rPr>
        <w:lastRenderedPageBreak/>
        <w:drawing>
          <wp:anchor distT="0" distB="0" distL="114300" distR="114300" simplePos="0" relativeHeight="251724800" behindDoc="0" locked="0" layoutInCell="1" allowOverlap="1" wp14:anchorId="4699067E">
            <wp:simplePos x="0" y="0"/>
            <wp:positionH relativeFrom="margin">
              <wp:align>center</wp:align>
            </wp:positionH>
            <wp:positionV relativeFrom="paragraph">
              <wp:posOffset>201539</wp:posOffset>
            </wp:positionV>
            <wp:extent cx="4320000" cy="3193200"/>
            <wp:effectExtent l="0" t="0" r="4445" b="7620"/>
            <wp:wrapTopAndBottom/>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4320000" cy="3193200"/>
                    </a:xfrm>
                    <a:prstGeom prst="rect">
                      <a:avLst/>
                    </a:prstGeom>
                  </pic:spPr>
                </pic:pic>
              </a:graphicData>
            </a:graphic>
            <wp14:sizeRelH relativeFrom="page">
              <wp14:pctWidth>0</wp14:pctWidth>
            </wp14:sizeRelH>
            <wp14:sizeRelV relativeFrom="page">
              <wp14:pctHeight>0</wp14:pctHeight>
            </wp14:sizeRelV>
          </wp:anchor>
        </w:drawing>
      </w:r>
    </w:p>
    <w:p w:rsidR="00880E54" w:rsidRDefault="00880E54" w:rsidP="00164073">
      <w:pPr>
        <w:pStyle w:val="Tipoletra"/>
        <w:rPr>
          <w:b/>
        </w:rPr>
      </w:pPr>
    </w:p>
    <w:p w:rsidR="00DE3C59" w:rsidRPr="0069131A" w:rsidRDefault="00EA202E" w:rsidP="00164073">
      <w:pPr>
        <w:pStyle w:val="Tipoletra"/>
      </w:pPr>
      <w:r>
        <w:t>Para reconciliar los datos pulsar e</w:t>
      </w:r>
      <w:r w:rsidR="00DE3C59">
        <w:t>l triángulo de</w:t>
      </w:r>
      <w:r>
        <w:t xml:space="preserve"> </w:t>
      </w:r>
      <w:r w:rsidR="00DE3C59">
        <w:t>l</w:t>
      </w:r>
      <w:r>
        <w:t xml:space="preserve">a columna </w:t>
      </w:r>
      <w:proofErr w:type="spellStart"/>
      <w:r>
        <w:rPr>
          <w:b/>
        </w:rPr>
        <w:t>Wikidata</w:t>
      </w:r>
      <w:proofErr w:type="spellEnd"/>
      <w:r w:rsidR="00DE3C59">
        <w:rPr>
          <w:b/>
        </w:rPr>
        <w:t xml:space="preserve"> </w:t>
      </w:r>
      <w:r w:rsidR="00DE3C59">
        <w:t xml:space="preserve">y seleccionar </w:t>
      </w:r>
      <w:proofErr w:type="spellStart"/>
      <w:r w:rsidR="00DE3C59">
        <w:rPr>
          <w:b/>
        </w:rPr>
        <w:t>Reconcile</w:t>
      </w:r>
      <w:proofErr w:type="spellEnd"/>
      <w:r w:rsidR="00DE3C59">
        <w:rPr>
          <w:b/>
        </w:rPr>
        <w:t xml:space="preserve"> &gt; </w:t>
      </w:r>
      <w:proofErr w:type="spellStart"/>
      <w:r w:rsidR="00DE3C59">
        <w:rPr>
          <w:b/>
        </w:rPr>
        <w:t>Start</w:t>
      </w:r>
      <w:proofErr w:type="spellEnd"/>
      <w:r w:rsidR="00DE3C59">
        <w:rPr>
          <w:b/>
        </w:rPr>
        <w:t xml:space="preserve"> </w:t>
      </w:r>
      <w:proofErr w:type="spellStart"/>
      <w:r w:rsidR="00DE3C59">
        <w:rPr>
          <w:b/>
        </w:rPr>
        <w:t>reconciling</w:t>
      </w:r>
      <w:proofErr w:type="spellEnd"/>
      <w:r w:rsidR="0069131A">
        <w:t>.</w:t>
      </w:r>
    </w:p>
    <w:p w:rsidR="00DE3C59" w:rsidRDefault="007E1D62" w:rsidP="00DE3C59">
      <w:r w:rsidRPr="007E1D62">
        <w:rPr>
          <w:noProof/>
          <w:lang w:eastAsia="es-ES"/>
        </w:rPr>
        <w:drawing>
          <wp:anchor distT="0" distB="0" distL="114300" distR="114300" simplePos="0" relativeHeight="251725824" behindDoc="0" locked="0" layoutInCell="1" allowOverlap="1" wp14:anchorId="65951D6E">
            <wp:simplePos x="0" y="0"/>
            <wp:positionH relativeFrom="margin">
              <wp:posOffset>1433454</wp:posOffset>
            </wp:positionH>
            <wp:positionV relativeFrom="paragraph">
              <wp:posOffset>208280</wp:posOffset>
            </wp:positionV>
            <wp:extent cx="2160000" cy="1839600"/>
            <wp:effectExtent l="0" t="0" r="0" b="8255"/>
            <wp:wrapTopAndBottom/>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2160000" cy="1839600"/>
                    </a:xfrm>
                    <a:prstGeom prst="rect">
                      <a:avLst/>
                    </a:prstGeom>
                  </pic:spPr>
                </pic:pic>
              </a:graphicData>
            </a:graphic>
            <wp14:sizeRelH relativeFrom="page">
              <wp14:pctWidth>0</wp14:pctWidth>
            </wp14:sizeRelH>
            <wp14:sizeRelV relativeFrom="page">
              <wp14:pctHeight>0</wp14:pctHeight>
            </wp14:sizeRelV>
          </wp:anchor>
        </w:drawing>
      </w:r>
    </w:p>
    <w:p w:rsidR="00DE3C59" w:rsidRDefault="00DE3C59" w:rsidP="00DE3C59"/>
    <w:p w:rsidR="007E1D62" w:rsidRPr="0069131A" w:rsidRDefault="002E6302" w:rsidP="007E1D62">
      <w:pPr>
        <w:rPr>
          <w:b/>
        </w:rPr>
      </w:pPr>
      <w:r w:rsidRPr="007E1D62">
        <w:rPr>
          <w:noProof/>
          <w:lang w:eastAsia="es-ES"/>
        </w:rPr>
        <w:drawing>
          <wp:anchor distT="0" distB="0" distL="114300" distR="114300" simplePos="0" relativeHeight="251727872" behindDoc="0" locked="0" layoutInCell="1" allowOverlap="1" wp14:anchorId="4AA41A31" wp14:editId="3E99A96B">
            <wp:simplePos x="0" y="0"/>
            <wp:positionH relativeFrom="page">
              <wp:posOffset>2339975</wp:posOffset>
            </wp:positionH>
            <wp:positionV relativeFrom="paragraph">
              <wp:posOffset>549910</wp:posOffset>
            </wp:positionV>
            <wp:extent cx="2879725" cy="1950720"/>
            <wp:effectExtent l="0" t="0" r="0" b="0"/>
            <wp:wrapTopAndBottom/>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879725" cy="1950720"/>
                    </a:xfrm>
                    <a:prstGeom prst="rect">
                      <a:avLst/>
                    </a:prstGeom>
                  </pic:spPr>
                </pic:pic>
              </a:graphicData>
            </a:graphic>
            <wp14:sizeRelH relativeFrom="margin">
              <wp14:pctWidth>0</wp14:pctWidth>
            </wp14:sizeRelH>
            <wp14:sizeRelV relativeFrom="margin">
              <wp14:pctHeight>0</wp14:pctHeight>
            </wp14:sizeRelV>
          </wp:anchor>
        </w:drawing>
      </w:r>
      <w:r w:rsidR="007E1D62">
        <w:t xml:space="preserve">Se abre la ventana </w:t>
      </w:r>
      <w:proofErr w:type="spellStart"/>
      <w:r w:rsidR="007E1D62">
        <w:rPr>
          <w:b/>
        </w:rPr>
        <w:t>Reconcile</w:t>
      </w:r>
      <w:proofErr w:type="spellEnd"/>
      <w:r w:rsidR="007E1D62">
        <w:rPr>
          <w:b/>
        </w:rPr>
        <w:t xml:space="preserve"> </w:t>
      </w:r>
      <w:proofErr w:type="spellStart"/>
      <w:r w:rsidR="007E1D62">
        <w:rPr>
          <w:b/>
        </w:rPr>
        <w:t>column</w:t>
      </w:r>
      <w:proofErr w:type="spellEnd"/>
      <w:r w:rsidR="007E1D62">
        <w:rPr>
          <w:b/>
        </w:rPr>
        <w:t xml:space="preserve"> “</w:t>
      </w:r>
      <w:proofErr w:type="spellStart"/>
      <w:r w:rsidR="007E1D62">
        <w:rPr>
          <w:b/>
        </w:rPr>
        <w:t>Wikidata</w:t>
      </w:r>
      <w:proofErr w:type="spellEnd"/>
      <w:r w:rsidR="007E1D62">
        <w:rPr>
          <w:b/>
        </w:rPr>
        <w:t>”</w:t>
      </w:r>
      <w:r w:rsidR="007E1D62">
        <w:t xml:space="preserve">. Pulsar sobre </w:t>
      </w:r>
      <w:proofErr w:type="spellStart"/>
      <w:r w:rsidR="007E1D62" w:rsidRPr="007E1D62">
        <w:rPr>
          <w:b/>
        </w:rPr>
        <w:t>Wikidata</w:t>
      </w:r>
      <w:proofErr w:type="spellEnd"/>
      <w:r w:rsidR="007E1D62">
        <w:t xml:space="preserve">, que es </w:t>
      </w:r>
      <w:r w:rsidR="007E1D62" w:rsidRPr="0069131A">
        <w:t>el</w:t>
      </w:r>
      <w:r w:rsidR="007E1D62">
        <w:t xml:space="preserve"> único servicio que aparece en el panel de la izquierda.</w:t>
      </w:r>
    </w:p>
    <w:p w:rsidR="00DE3C59" w:rsidRDefault="00DE3C59" w:rsidP="00DE3C59"/>
    <w:p w:rsidR="00DE3C59" w:rsidRPr="0069131A" w:rsidRDefault="0069131A" w:rsidP="00DE3C59">
      <w:r>
        <w:t xml:space="preserve">El servicio comienza a conectarse con </w:t>
      </w:r>
      <w:proofErr w:type="spellStart"/>
      <w:r>
        <w:rPr>
          <w:b/>
        </w:rPr>
        <w:t>Wikidata</w:t>
      </w:r>
      <w:proofErr w:type="spellEnd"/>
      <w:r>
        <w:rPr>
          <w:b/>
        </w:rPr>
        <w:t xml:space="preserve"> </w:t>
      </w:r>
      <w:r>
        <w:t xml:space="preserve">y tras un momento vuelve a aparecer la ventana </w:t>
      </w:r>
      <w:proofErr w:type="spellStart"/>
      <w:r>
        <w:rPr>
          <w:b/>
        </w:rPr>
        <w:t>Reconcile</w:t>
      </w:r>
      <w:proofErr w:type="spellEnd"/>
      <w:r>
        <w:rPr>
          <w:b/>
        </w:rPr>
        <w:t xml:space="preserve"> </w:t>
      </w:r>
      <w:proofErr w:type="spellStart"/>
      <w:r>
        <w:rPr>
          <w:b/>
        </w:rPr>
        <w:t>column</w:t>
      </w:r>
      <w:proofErr w:type="spellEnd"/>
      <w:r>
        <w:rPr>
          <w:b/>
        </w:rPr>
        <w:t xml:space="preserve"> “</w:t>
      </w:r>
      <w:proofErr w:type="spellStart"/>
      <w:r w:rsidR="007E1D62">
        <w:rPr>
          <w:b/>
        </w:rPr>
        <w:t>Wikidata</w:t>
      </w:r>
      <w:proofErr w:type="spellEnd"/>
      <w:r>
        <w:rPr>
          <w:b/>
        </w:rPr>
        <w:t>”</w:t>
      </w:r>
      <w:r>
        <w:t xml:space="preserve"> con una serie de opciones.</w:t>
      </w:r>
    </w:p>
    <w:p w:rsidR="002E6302" w:rsidRDefault="002E6302" w:rsidP="00DE3C59"/>
    <w:p w:rsidR="0069131A" w:rsidRDefault="0069131A" w:rsidP="00DE3C59">
      <w:r>
        <w:t xml:space="preserve">En el panel de la izquierda aparecen los tipos posibles </w:t>
      </w:r>
      <w:r w:rsidR="001F754C">
        <w:t xml:space="preserve">de </w:t>
      </w:r>
      <w:r>
        <w:t xml:space="preserve">entidades </w:t>
      </w:r>
      <w:r w:rsidR="002E6302">
        <w:t xml:space="preserve">que ha identificad el servicio para </w:t>
      </w:r>
      <w:r>
        <w:t>los valores</w:t>
      </w:r>
      <w:r w:rsidR="001F754C">
        <w:t xml:space="preserve"> de la columna </w:t>
      </w:r>
      <w:r w:rsidR="001F754C">
        <w:rPr>
          <w:b/>
        </w:rPr>
        <w:t>AUTOR</w:t>
      </w:r>
      <w:r>
        <w:t>.</w:t>
      </w:r>
      <w:r w:rsidR="001F754C">
        <w:t xml:space="preserve"> </w:t>
      </w:r>
      <w:r>
        <w:t xml:space="preserve">En este caso ha reconocido dos posibilidades, </w:t>
      </w:r>
      <w:proofErr w:type="spellStart"/>
      <w:r>
        <w:rPr>
          <w:b/>
        </w:rPr>
        <w:t>scholarly</w:t>
      </w:r>
      <w:proofErr w:type="spellEnd"/>
      <w:r>
        <w:rPr>
          <w:b/>
        </w:rPr>
        <w:t xml:space="preserve"> </w:t>
      </w:r>
      <w:proofErr w:type="spellStart"/>
      <w:r>
        <w:rPr>
          <w:b/>
        </w:rPr>
        <w:t>article</w:t>
      </w:r>
      <w:proofErr w:type="spellEnd"/>
      <w:r>
        <w:t xml:space="preserve"> </w:t>
      </w:r>
      <w:r w:rsidR="00E26E87">
        <w:t xml:space="preserve">y </w:t>
      </w:r>
      <w:r>
        <w:rPr>
          <w:b/>
        </w:rPr>
        <w:t>human</w:t>
      </w:r>
      <w:r w:rsidR="00E26E87">
        <w:t xml:space="preserve">. Como lo que se quiere reconciliar son nombres de personas, marcar la opción </w:t>
      </w:r>
      <w:r w:rsidR="00E26E87">
        <w:rPr>
          <w:b/>
        </w:rPr>
        <w:t>human</w:t>
      </w:r>
      <w:r w:rsidR="00E26E87">
        <w:t>.</w:t>
      </w:r>
    </w:p>
    <w:p w:rsidR="00E26E87" w:rsidRDefault="00E26E87" w:rsidP="00DE3C59"/>
    <w:p w:rsidR="00E26E87" w:rsidRPr="0089756A" w:rsidRDefault="001F754C" w:rsidP="00DE3C59">
      <w:r w:rsidRPr="00E26E87">
        <w:rPr>
          <w:noProof/>
          <w:lang w:eastAsia="es-ES"/>
        </w:rPr>
        <w:drawing>
          <wp:anchor distT="0" distB="0" distL="114300" distR="114300" simplePos="0" relativeHeight="251719680" behindDoc="0" locked="0" layoutInCell="1" allowOverlap="1" wp14:anchorId="73B39D95">
            <wp:simplePos x="0" y="0"/>
            <wp:positionH relativeFrom="margin">
              <wp:align>center</wp:align>
            </wp:positionH>
            <wp:positionV relativeFrom="paragraph">
              <wp:posOffset>951865</wp:posOffset>
            </wp:positionV>
            <wp:extent cx="4320000" cy="2188800"/>
            <wp:effectExtent l="0" t="0" r="4445" b="2540"/>
            <wp:wrapTopAndBottom/>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320000" cy="2188800"/>
                    </a:xfrm>
                    <a:prstGeom prst="rect">
                      <a:avLst/>
                    </a:prstGeom>
                  </pic:spPr>
                </pic:pic>
              </a:graphicData>
            </a:graphic>
            <wp14:sizeRelH relativeFrom="page">
              <wp14:pctWidth>0</wp14:pctWidth>
            </wp14:sizeRelH>
            <wp14:sizeRelV relativeFrom="page">
              <wp14:pctHeight>0</wp14:pctHeight>
            </wp14:sizeRelV>
          </wp:anchor>
        </w:drawing>
      </w:r>
      <w:r w:rsidR="00E26E87">
        <w:t>En el panel de la derecha aparecen el r</w:t>
      </w:r>
      <w:r w:rsidR="002E6302">
        <w:t xml:space="preserve">esto de los campos de la tabla </w:t>
      </w:r>
      <w:r>
        <w:t>los cuales s</w:t>
      </w:r>
      <w:r w:rsidR="002E6302">
        <w:t xml:space="preserve">e pueden incluir </w:t>
      </w:r>
      <w:r w:rsidR="00E26E87">
        <w:t xml:space="preserve">como propiedades para tratar de mejorar el emparejamiento semántico. </w:t>
      </w:r>
      <w:r w:rsidR="002E6302">
        <w:t xml:space="preserve">Al comenzar a escribir en la casilla </w:t>
      </w:r>
      <w:r>
        <w:t xml:space="preserve">que aparece al lado de los nombres de las columnas se detectan los </w:t>
      </w:r>
      <w:r w:rsidR="00E26E87">
        <w:t xml:space="preserve">nombres de las propiedades </w:t>
      </w:r>
      <w:r>
        <w:t>de</w:t>
      </w:r>
      <w:r w:rsidR="00E26E87">
        <w:t xml:space="preserve"> </w:t>
      </w:r>
      <w:proofErr w:type="spellStart"/>
      <w:r w:rsidR="00E26E87">
        <w:t>Wikidata</w:t>
      </w:r>
      <w:proofErr w:type="spellEnd"/>
      <w:r w:rsidR="00E26E87">
        <w:t xml:space="preserve">. En este caso, </w:t>
      </w:r>
      <w:r w:rsidR="0089756A">
        <w:t xml:space="preserve">seleccionar </w:t>
      </w:r>
      <w:proofErr w:type="spellStart"/>
      <w:r w:rsidR="0089756A">
        <w:rPr>
          <w:b/>
        </w:rPr>
        <w:t>title</w:t>
      </w:r>
      <w:proofErr w:type="spellEnd"/>
      <w:r w:rsidR="0089756A">
        <w:t>.</w:t>
      </w:r>
    </w:p>
    <w:p w:rsidR="0069131A" w:rsidRDefault="0069131A" w:rsidP="00DE3C59"/>
    <w:p w:rsidR="008C37A6" w:rsidRDefault="008C37A6" w:rsidP="00DE3C59">
      <w:r>
        <w:t>En la parte de abajo aparecen cuatro opciones</w:t>
      </w:r>
    </w:p>
    <w:p w:rsidR="008C37A6" w:rsidRPr="008C37A6" w:rsidRDefault="008C37A6" w:rsidP="008C37A6">
      <w:pPr>
        <w:pStyle w:val="Prrafodelista"/>
        <w:numPr>
          <w:ilvl w:val="0"/>
          <w:numId w:val="14"/>
        </w:numPr>
        <w:rPr>
          <w:b/>
        </w:rPr>
      </w:pPr>
      <w:proofErr w:type="spellStart"/>
      <w:r w:rsidRPr="008C37A6">
        <w:rPr>
          <w:b/>
        </w:rPr>
        <w:t>Reconcile</w:t>
      </w:r>
      <w:proofErr w:type="spellEnd"/>
      <w:r w:rsidRPr="008C37A6">
        <w:rPr>
          <w:b/>
        </w:rPr>
        <w:t xml:space="preserve"> </w:t>
      </w:r>
      <w:proofErr w:type="spellStart"/>
      <w:r w:rsidRPr="008C37A6">
        <w:rPr>
          <w:b/>
        </w:rPr>
        <w:t>against</w:t>
      </w:r>
      <w:proofErr w:type="spellEnd"/>
      <w:r w:rsidRPr="008C37A6">
        <w:rPr>
          <w:b/>
        </w:rPr>
        <w:t xml:space="preserve"> </w:t>
      </w:r>
      <w:proofErr w:type="spellStart"/>
      <w:r w:rsidRPr="008C37A6">
        <w:rPr>
          <w:b/>
        </w:rPr>
        <w:t>type</w:t>
      </w:r>
      <w:proofErr w:type="spellEnd"/>
    </w:p>
    <w:p w:rsidR="008C37A6" w:rsidRDefault="008C37A6" w:rsidP="00B87023">
      <w:pPr>
        <w:pStyle w:val="Prrafodelista"/>
      </w:pPr>
      <w:r>
        <w:t>Está opción</w:t>
      </w:r>
      <w:r w:rsidR="00B87023">
        <w:t xml:space="preserve"> tiene la misma función que marcar en una de las casillas del panel de la izquierda </w:t>
      </w:r>
      <w:r w:rsidR="001F754C">
        <w:t xml:space="preserve">para utilizar un </w:t>
      </w:r>
      <w:r>
        <w:t>tipo concreto de entidad</w:t>
      </w:r>
      <w:r w:rsidR="00B87023">
        <w:t xml:space="preserve">. </w:t>
      </w:r>
    </w:p>
    <w:p w:rsidR="008C37A6" w:rsidRPr="008C37A6" w:rsidRDefault="008C37A6" w:rsidP="008C37A6">
      <w:pPr>
        <w:pStyle w:val="Prrafodelista"/>
        <w:numPr>
          <w:ilvl w:val="0"/>
          <w:numId w:val="14"/>
        </w:numPr>
        <w:rPr>
          <w:b/>
        </w:rPr>
      </w:pPr>
      <w:proofErr w:type="spellStart"/>
      <w:r w:rsidRPr="008C37A6">
        <w:rPr>
          <w:b/>
        </w:rPr>
        <w:t>Reconcile</w:t>
      </w:r>
      <w:proofErr w:type="spellEnd"/>
      <w:r w:rsidRPr="008C37A6">
        <w:rPr>
          <w:b/>
        </w:rPr>
        <w:t xml:space="preserve"> </w:t>
      </w:r>
      <w:proofErr w:type="spellStart"/>
      <w:r w:rsidRPr="008C37A6">
        <w:rPr>
          <w:b/>
        </w:rPr>
        <w:t>against</w:t>
      </w:r>
      <w:proofErr w:type="spellEnd"/>
      <w:r w:rsidRPr="008C37A6">
        <w:rPr>
          <w:b/>
        </w:rPr>
        <w:t xml:space="preserve"> no particular </w:t>
      </w:r>
      <w:proofErr w:type="spellStart"/>
      <w:r w:rsidRPr="008C37A6">
        <w:rPr>
          <w:b/>
        </w:rPr>
        <w:t>type</w:t>
      </w:r>
      <w:proofErr w:type="spellEnd"/>
    </w:p>
    <w:p w:rsidR="008C37A6" w:rsidRDefault="008C37A6" w:rsidP="008C37A6">
      <w:pPr>
        <w:pStyle w:val="Prrafodelista"/>
      </w:pPr>
      <w:r>
        <w:t xml:space="preserve">Esta opción, alternativa a la anterior, es para </w:t>
      </w:r>
      <w:r w:rsidR="002E6302">
        <w:t xml:space="preserve">realizar </w:t>
      </w:r>
      <w:r>
        <w:t>el emparejamiento con cualquier</w:t>
      </w:r>
      <w:r w:rsidR="00B87023">
        <w:t>a de los ti</w:t>
      </w:r>
      <w:r w:rsidR="002E6302">
        <w:t>p</w:t>
      </w:r>
      <w:r w:rsidR="00B87023">
        <w:t>os de entidad</w:t>
      </w:r>
      <w:r>
        <w:t>.</w:t>
      </w:r>
      <w:r w:rsidR="00A061D4">
        <w:t xml:space="preserve"> Al marcarla se desactiva la selección que se haya hecho en el panel de la </w:t>
      </w:r>
      <w:r w:rsidR="00B87023">
        <w:t>izquierda</w:t>
      </w:r>
      <w:r w:rsidR="00A061D4">
        <w:t>.</w:t>
      </w:r>
    </w:p>
    <w:p w:rsidR="008C37A6" w:rsidRPr="0034318A" w:rsidRDefault="008C37A6" w:rsidP="008C37A6">
      <w:pPr>
        <w:pStyle w:val="Prrafodelista"/>
        <w:numPr>
          <w:ilvl w:val="0"/>
          <w:numId w:val="14"/>
        </w:numPr>
        <w:rPr>
          <w:b/>
          <w:lang w:val="en-US"/>
        </w:rPr>
      </w:pPr>
      <w:r w:rsidRPr="0034318A">
        <w:rPr>
          <w:b/>
          <w:lang w:val="en-US"/>
        </w:rPr>
        <w:t>Auto-match candidates with high confidence</w:t>
      </w:r>
    </w:p>
    <w:p w:rsidR="008C37A6" w:rsidRDefault="008C37A6" w:rsidP="008C37A6">
      <w:pPr>
        <w:pStyle w:val="Prrafodelista"/>
      </w:pPr>
      <w:r>
        <w:t>La reconciliación se basa en asignar una puntuación (</w:t>
      </w:r>
      <w:r w:rsidRPr="008C37A6">
        <w:rPr>
          <w:b/>
        </w:rPr>
        <w:t>score</w:t>
      </w:r>
      <w:r>
        <w:t xml:space="preserve">) según el nivel de coincidencia entre el nombre de nuestra tabla y el </w:t>
      </w:r>
      <w:r w:rsidR="001F754C">
        <w:t xml:space="preserve">correspondiente al del </w:t>
      </w:r>
      <w:r>
        <w:t xml:space="preserve">ID de </w:t>
      </w:r>
      <w:proofErr w:type="spellStart"/>
      <w:r>
        <w:t>Wikidata</w:t>
      </w:r>
      <w:proofErr w:type="spellEnd"/>
      <w:r>
        <w:t xml:space="preserve">. Si se marca esta opción </w:t>
      </w:r>
      <w:r w:rsidR="001F754C">
        <w:t>se acepta que el servicio realice la r</w:t>
      </w:r>
      <w:r>
        <w:t>econciliación en los casos en</w:t>
      </w:r>
      <w:r w:rsidR="001F754C">
        <w:t xml:space="preserve"> que encuentre un </w:t>
      </w:r>
      <w:r>
        <w:t>alto grado de coincidencia</w:t>
      </w:r>
      <w:r w:rsidR="00B87023">
        <w:t>.</w:t>
      </w:r>
    </w:p>
    <w:p w:rsidR="008C37A6" w:rsidRPr="0034318A" w:rsidRDefault="008C37A6" w:rsidP="008C37A6">
      <w:pPr>
        <w:pStyle w:val="Prrafodelista"/>
        <w:numPr>
          <w:ilvl w:val="0"/>
          <w:numId w:val="14"/>
        </w:numPr>
        <w:rPr>
          <w:b/>
          <w:lang w:val="en-US"/>
        </w:rPr>
      </w:pPr>
      <w:r w:rsidRPr="0034318A">
        <w:rPr>
          <w:b/>
          <w:lang w:val="en-US"/>
        </w:rPr>
        <w:t>Maximum number of candidates to return</w:t>
      </w:r>
    </w:p>
    <w:p w:rsidR="008C37A6" w:rsidRPr="008C37A6" w:rsidRDefault="008C37A6" w:rsidP="008C37A6">
      <w:pPr>
        <w:pStyle w:val="Prrafodelista"/>
      </w:pPr>
      <w:r>
        <w:t>Si el servicio encuentra varios</w:t>
      </w:r>
      <w:r w:rsidR="00B47F50">
        <w:t xml:space="preserve"> posibles</w:t>
      </w:r>
      <w:r>
        <w:t xml:space="preserve"> </w:t>
      </w:r>
      <w:proofErr w:type="spellStart"/>
      <w:r>
        <w:t>IDs</w:t>
      </w:r>
      <w:proofErr w:type="spellEnd"/>
      <w:r>
        <w:t xml:space="preserve"> para nuestro nombre devuelve todos ellos como </w:t>
      </w:r>
      <w:r>
        <w:rPr>
          <w:b/>
        </w:rPr>
        <w:t>candidatos</w:t>
      </w:r>
      <w:r w:rsidR="00B47F50">
        <w:t xml:space="preserve"> y se puede especificar </w:t>
      </w:r>
      <w:r>
        <w:t>el número máximo</w:t>
      </w:r>
      <w:r w:rsidR="00B47F50">
        <w:t xml:space="preserve"> que se quiere que se devuelvan como </w:t>
      </w:r>
      <w:r>
        <w:t>candidatos.</w:t>
      </w:r>
    </w:p>
    <w:p w:rsidR="008C37A6" w:rsidRDefault="008C37A6" w:rsidP="00DE3C59"/>
    <w:p w:rsidR="00B87023" w:rsidRDefault="00B87023" w:rsidP="00B87023">
      <w:r>
        <w:t xml:space="preserve">Dejar marcada la opción </w:t>
      </w:r>
      <w:r>
        <w:rPr>
          <w:b/>
        </w:rPr>
        <w:t xml:space="preserve">Auto-match </w:t>
      </w:r>
      <w:proofErr w:type="spellStart"/>
      <w:r>
        <w:rPr>
          <w:b/>
        </w:rPr>
        <w:t>candidates</w:t>
      </w:r>
      <w:proofErr w:type="spellEnd"/>
      <w:r>
        <w:rPr>
          <w:b/>
        </w:rPr>
        <w:t xml:space="preserve"> </w:t>
      </w:r>
      <w:proofErr w:type="spellStart"/>
      <w:r>
        <w:rPr>
          <w:b/>
        </w:rPr>
        <w:t>with</w:t>
      </w:r>
      <w:proofErr w:type="spellEnd"/>
      <w:r>
        <w:rPr>
          <w:b/>
        </w:rPr>
        <w:t xml:space="preserve"> </w:t>
      </w:r>
      <w:proofErr w:type="spellStart"/>
      <w:r>
        <w:rPr>
          <w:b/>
        </w:rPr>
        <w:t>high</w:t>
      </w:r>
      <w:proofErr w:type="spellEnd"/>
      <w:r>
        <w:rPr>
          <w:b/>
        </w:rPr>
        <w:t xml:space="preserve"> </w:t>
      </w:r>
      <w:proofErr w:type="spellStart"/>
      <w:r>
        <w:rPr>
          <w:b/>
        </w:rPr>
        <w:t>confidence</w:t>
      </w:r>
      <w:proofErr w:type="spellEnd"/>
      <w:r>
        <w:t xml:space="preserve"> y pulsar el botón </w:t>
      </w:r>
      <w:proofErr w:type="spellStart"/>
      <w:r>
        <w:rPr>
          <w:b/>
        </w:rPr>
        <w:t>Start</w:t>
      </w:r>
      <w:proofErr w:type="spellEnd"/>
      <w:r>
        <w:rPr>
          <w:b/>
        </w:rPr>
        <w:t xml:space="preserve"> </w:t>
      </w:r>
      <w:proofErr w:type="spellStart"/>
      <w:r>
        <w:rPr>
          <w:b/>
        </w:rPr>
        <w:t>Reconciling</w:t>
      </w:r>
      <w:proofErr w:type="spellEnd"/>
      <w:r>
        <w:t>.</w:t>
      </w:r>
    </w:p>
    <w:p w:rsidR="00B87023" w:rsidRDefault="00B87023" w:rsidP="00DE3C59">
      <w:r w:rsidRPr="00B87023">
        <w:rPr>
          <w:noProof/>
          <w:lang w:eastAsia="es-ES"/>
        </w:rPr>
        <w:lastRenderedPageBreak/>
        <w:drawing>
          <wp:anchor distT="0" distB="0" distL="114300" distR="114300" simplePos="0" relativeHeight="251729920" behindDoc="0" locked="0" layoutInCell="1" allowOverlap="1" wp14:anchorId="38125036" wp14:editId="145C1EB4">
            <wp:simplePos x="0" y="0"/>
            <wp:positionH relativeFrom="margin">
              <wp:posOffset>899384</wp:posOffset>
            </wp:positionH>
            <wp:positionV relativeFrom="paragraph">
              <wp:posOffset>469</wp:posOffset>
            </wp:positionV>
            <wp:extent cx="3600000" cy="2422800"/>
            <wp:effectExtent l="0" t="0" r="635" b="0"/>
            <wp:wrapTopAndBottom/>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600000" cy="2422800"/>
                    </a:xfrm>
                    <a:prstGeom prst="rect">
                      <a:avLst/>
                    </a:prstGeom>
                  </pic:spPr>
                </pic:pic>
              </a:graphicData>
            </a:graphic>
            <wp14:sizeRelH relativeFrom="margin">
              <wp14:pctWidth>0</wp14:pctWidth>
            </wp14:sizeRelH>
            <wp14:sizeRelV relativeFrom="margin">
              <wp14:pctHeight>0</wp14:pctHeight>
            </wp14:sizeRelV>
          </wp:anchor>
        </w:drawing>
      </w:r>
    </w:p>
    <w:p w:rsidR="00161384" w:rsidRDefault="0012021C" w:rsidP="00DE3C59">
      <w:r w:rsidRPr="00B87023">
        <w:rPr>
          <w:noProof/>
          <w:lang w:eastAsia="es-ES"/>
        </w:rPr>
        <w:drawing>
          <wp:anchor distT="0" distB="0" distL="114300" distR="114300" simplePos="0" relativeHeight="251731968" behindDoc="0" locked="0" layoutInCell="1" allowOverlap="1" wp14:anchorId="54B96818" wp14:editId="16CF1EF5">
            <wp:simplePos x="0" y="0"/>
            <wp:positionH relativeFrom="margin">
              <wp:posOffset>622293</wp:posOffset>
            </wp:positionH>
            <wp:positionV relativeFrom="paragraph">
              <wp:posOffset>837090</wp:posOffset>
            </wp:positionV>
            <wp:extent cx="4320000" cy="2023200"/>
            <wp:effectExtent l="0" t="0" r="4445" b="0"/>
            <wp:wrapTopAndBottom/>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320000" cy="2023200"/>
                    </a:xfrm>
                    <a:prstGeom prst="rect">
                      <a:avLst/>
                    </a:prstGeom>
                  </pic:spPr>
                </pic:pic>
              </a:graphicData>
            </a:graphic>
            <wp14:sizeRelH relativeFrom="margin">
              <wp14:pctWidth>0</wp14:pctWidth>
            </wp14:sizeRelH>
            <wp14:sizeRelV relativeFrom="margin">
              <wp14:pctHeight>0</wp14:pctHeight>
            </wp14:sizeRelV>
          </wp:anchor>
        </w:drawing>
      </w:r>
      <w:r>
        <w:t xml:space="preserve">El mensaje amarillo de arriba avisa </w:t>
      </w:r>
      <w:r w:rsidR="00CC0352">
        <w:t xml:space="preserve">sobre el porcentaje </w:t>
      </w:r>
      <w:r>
        <w:t xml:space="preserve">realizado y </w:t>
      </w:r>
      <w:r w:rsidR="00CC0352">
        <w:t>da la opción de cancelar el proceso. Depende de la cantidad de datos puede tardar mucho tiempo. Lo mejor cuando se tiene un gran</w:t>
      </w:r>
      <w:r w:rsidR="00B47F50">
        <w:t xml:space="preserve"> conjunto de datos </w:t>
      </w:r>
      <w:r w:rsidR="00CC0352">
        <w:t xml:space="preserve">es realizar primero una prueba sobre una muestra de los datos. </w:t>
      </w:r>
    </w:p>
    <w:p w:rsidR="00161384" w:rsidRDefault="00161384" w:rsidP="00DE3C59"/>
    <w:p w:rsidR="00161384" w:rsidRPr="007511DE" w:rsidRDefault="00161384" w:rsidP="00DE3C59"/>
    <w:p w:rsidR="008542EE" w:rsidRDefault="008542EE" w:rsidP="0011532C">
      <w:pPr>
        <w:pStyle w:val="Ttulo1"/>
      </w:pPr>
      <w:bookmarkStart w:id="12" w:name="_Toc10453178"/>
      <w:bookmarkStart w:id="13" w:name="_Toc10453190"/>
      <w:proofErr w:type="spellStart"/>
      <w:r>
        <w:t>Interpetar</w:t>
      </w:r>
      <w:proofErr w:type="spellEnd"/>
      <w:r>
        <w:t xml:space="preserve"> los resultados</w:t>
      </w:r>
      <w:bookmarkEnd w:id="12"/>
      <w:bookmarkEnd w:id="13"/>
    </w:p>
    <w:p w:rsidR="008542EE" w:rsidRPr="008542EE" w:rsidRDefault="008542EE" w:rsidP="008542EE">
      <w:r>
        <w:t xml:space="preserve">Al terminar el proceso de reconciliación las celdas de la columna reconciliada muestran una serie de marcas y en la pestaña </w:t>
      </w:r>
      <w:proofErr w:type="spellStart"/>
      <w:r>
        <w:rPr>
          <w:b/>
        </w:rPr>
        <w:t>Facet</w:t>
      </w:r>
      <w:proofErr w:type="spellEnd"/>
      <w:r>
        <w:rPr>
          <w:b/>
        </w:rPr>
        <w:t xml:space="preserve"> / </w:t>
      </w:r>
      <w:proofErr w:type="spellStart"/>
      <w:r>
        <w:rPr>
          <w:b/>
        </w:rPr>
        <w:t>Filter</w:t>
      </w:r>
      <w:proofErr w:type="spellEnd"/>
      <w:r>
        <w:t xml:space="preserve"> de la izquierda aparecen dos facetas, </w:t>
      </w:r>
      <w:proofErr w:type="spellStart"/>
      <w:r>
        <w:rPr>
          <w:b/>
        </w:rPr>
        <w:t>Wikidata</w:t>
      </w:r>
      <w:proofErr w:type="spellEnd"/>
      <w:r>
        <w:rPr>
          <w:b/>
        </w:rPr>
        <w:t xml:space="preserve">: </w:t>
      </w:r>
      <w:proofErr w:type="spellStart"/>
      <w:r>
        <w:rPr>
          <w:b/>
        </w:rPr>
        <w:t>judgment</w:t>
      </w:r>
      <w:proofErr w:type="spellEnd"/>
      <w:r>
        <w:t xml:space="preserve"> y </w:t>
      </w:r>
      <w:proofErr w:type="spellStart"/>
      <w:r>
        <w:rPr>
          <w:b/>
        </w:rPr>
        <w:t>Wikidata</w:t>
      </w:r>
      <w:proofErr w:type="spellEnd"/>
      <w:r>
        <w:rPr>
          <w:b/>
        </w:rPr>
        <w:t xml:space="preserve">: </w:t>
      </w:r>
      <w:proofErr w:type="spellStart"/>
      <w:r>
        <w:rPr>
          <w:b/>
        </w:rPr>
        <w:t>best</w:t>
      </w:r>
      <w:proofErr w:type="spellEnd"/>
      <w:r>
        <w:rPr>
          <w:b/>
        </w:rPr>
        <w:t xml:space="preserve"> </w:t>
      </w:r>
      <w:proofErr w:type="spellStart"/>
      <w:r>
        <w:rPr>
          <w:b/>
        </w:rPr>
        <w:t>candidate’s</w:t>
      </w:r>
      <w:proofErr w:type="spellEnd"/>
      <w:r>
        <w:rPr>
          <w:b/>
        </w:rPr>
        <w:t xml:space="preserve"> score</w:t>
      </w:r>
      <w:r>
        <w:t>.</w:t>
      </w:r>
    </w:p>
    <w:p w:rsidR="00CC0352" w:rsidRDefault="008542EE" w:rsidP="00DE3C59">
      <w:r w:rsidRPr="008542EE">
        <w:rPr>
          <w:noProof/>
          <w:lang w:eastAsia="es-ES"/>
        </w:rPr>
        <w:drawing>
          <wp:anchor distT="0" distB="0" distL="114300" distR="114300" simplePos="0" relativeHeight="251734016" behindDoc="0" locked="0" layoutInCell="1" allowOverlap="1" wp14:anchorId="2923368B" wp14:editId="3435C72E">
            <wp:simplePos x="0" y="0"/>
            <wp:positionH relativeFrom="column">
              <wp:posOffset>390617</wp:posOffset>
            </wp:positionH>
            <wp:positionV relativeFrom="paragraph">
              <wp:posOffset>191135</wp:posOffset>
            </wp:positionV>
            <wp:extent cx="4320000" cy="2098800"/>
            <wp:effectExtent l="0" t="0" r="4445" b="0"/>
            <wp:wrapTopAndBottom/>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320000" cy="2098800"/>
                    </a:xfrm>
                    <a:prstGeom prst="rect">
                      <a:avLst/>
                    </a:prstGeom>
                  </pic:spPr>
                </pic:pic>
              </a:graphicData>
            </a:graphic>
            <wp14:sizeRelH relativeFrom="margin">
              <wp14:pctWidth>0</wp14:pctWidth>
            </wp14:sizeRelH>
            <wp14:sizeRelV relativeFrom="margin">
              <wp14:pctHeight>0</wp14:pctHeight>
            </wp14:sizeRelV>
          </wp:anchor>
        </w:drawing>
      </w:r>
    </w:p>
    <w:p w:rsidR="0012021C" w:rsidRDefault="0012021C" w:rsidP="00DE3C59"/>
    <w:p w:rsidR="00A061D4" w:rsidRDefault="0012021C" w:rsidP="00DE3C59">
      <w:r>
        <w:lastRenderedPageBreak/>
        <w:t>La primera de las facetas señala que no se realizado</w:t>
      </w:r>
      <w:r w:rsidR="00F43978">
        <w:t xml:space="preserve"> ningún emparejamiento directo (</w:t>
      </w:r>
      <w:proofErr w:type="spellStart"/>
      <w:r w:rsidRPr="0012021C">
        <w:rPr>
          <w:b/>
        </w:rPr>
        <w:t>none</w:t>
      </w:r>
      <w:proofErr w:type="spellEnd"/>
      <w:r w:rsidR="00F43978" w:rsidRPr="0012021C">
        <w:rPr>
          <w:b/>
        </w:rPr>
        <w:t xml:space="preserve"> 711</w:t>
      </w:r>
      <w:r w:rsidR="00F43978">
        <w:t>)</w:t>
      </w:r>
      <w:r w:rsidR="00B47F50">
        <w:t>.</w:t>
      </w:r>
    </w:p>
    <w:p w:rsidR="0012021C" w:rsidRDefault="0012021C" w:rsidP="00DE3C59"/>
    <w:p w:rsidR="00F43978" w:rsidRDefault="0012021C" w:rsidP="00DE3C59">
      <w:r>
        <w:t xml:space="preserve">En la faceta </w:t>
      </w:r>
      <w:r>
        <w:rPr>
          <w:b/>
        </w:rPr>
        <w:t xml:space="preserve">score </w:t>
      </w:r>
      <w:r>
        <w:t xml:space="preserve">desmarcar </w:t>
      </w:r>
      <w:proofErr w:type="spellStart"/>
      <w:r w:rsidR="00F43978">
        <w:rPr>
          <w:b/>
        </w:rPr>
        <w:t>Numeric</w:t>
      </w:r>
      <w:proofErr w:type="spellEnd"/>
      <w:r w:rsidR="00F43978">
        <w:t xml:space="preserve"> </w:t>
      </w:r>
      <w:r>
        <w:t xml:space="preserve">para seleccionar sólo los </w:t>
      </w:r>
      <w:r w:rsidR="00F43978" w:rsidRPr="00D47268">
        <w:rPr>
          <w:b/>
        </w:rPr>
        <w:t>377</w:t>
      </w:r>
      <w:r>
        <w:rPr>
          <w:b/>
        </w:rPr>
        <w:t xml:space="preserve"> </w:t>
      </w:r>
      <w:r>
        <w:t>registros (</w:t>
      </w:r>
      <w:proofErr w:type="spellStart"/>
      <w:r w:rsidR="00F43978">
        <w:rPr>
          <w:b/>
        </w:rPr>
        <w:t>Blank</w:t>
      </w:r>
      <w:proofErr w:type="spellEnd"/>
      <w:r w:rsidRPr="0012021C">
        <w:t xml:space="preserve">) </w:t>
      </w:r>
      <w:r w:rsidR="00F43978">
        <w:rPr>
          <w:b/>
        </w:rPr>
        <w:t xml:space="preserve"> </w:t>
      </w:r>
      <w:r w:rsidR="00F43978">
        <w:t xml:space="preserve">para los que no </w:t>
      </w:r>
      <w:r>
        <w:t xml:space="preserve">se </w:t>
      </w:r>
      <w:r w:rsidR="00F43978">
        <w:t xml:space="preserve">ha encontrado </w:t>
      </w:r>
      <w:r>
        <w:t>ninguna coincidencia</w:t>
      </w:r>
      <w:r w:rsidR="00F43978">
        <w:t>.</w:t>
      </w:r>
      <w:r w:rsidR="007A5E11">
        <w:t xml:space="preserve"> Debajo del nombre del autor aparecen </w:t>
      </w:r>
      <w:r w:rsidR="00B47F50">
        <w:t xml:space="preserve">a la izquierda de </w:t>
      </w:r>
      <w:proofErr w:type="spellStart"/>
      <w:r w:rsidR="00B47F50">
        <w:rPr>
          <w:b/>
        </w:rPr>
        <w:t>Create</w:t>
      </w:r>
      <w:proofErr w:type="spellEnd"/>
      <w:r w:rsidR="00B47F50">
        <w:rPr>
          <w:b/>
        </w:rPr>
        <w:t xml:space="preserve"> new ítem </w:t>
      </w:r>
      <w:r w:rsidR="007A5E11">
        <w:t>dos casillas una con una marca y otra con dos</w:t>
      </w:r>
      <w:r w:rsidR="00B47F50">
        <w:t xml:space="preserve"> que corresponde respectivamente a:</w:t>
      </w:r>
      <w:r w:rsidR="007A5E11">
        <w:t xml:space="preserve"> </w:t>
      </w:r>
    </w:p>
    <w:p w:rsidR="00B47F50" w:rsidRPr="00B47F50" w:rsidRDefault="00B47F50" w:rsidP="00B47F50">
      <w:pPr>
        <w:pStyle w:val="Prrafodelista"/>
        <w:numPr>
          <w:ilvl w:val="0"/>
          <w:numId w:val="14"/>
        </w:numPr>
        <w:rPr>
          <w:lang w:val="en-US"/>
        </w:rPr>
      </w:pPr>
      <w:r w:rsidRPr="00B47F50">
        <w:rPr>
          <w:lang w:val="en-US"/>
        </w:rPr>
        <w:t xml:space="preserve">Create a new </w:t>
      </w:r>
      <w:proofErr w:type="spellStart"/>
      <w:r w:rsidRPr="00B47F50">
        <w:rPr>
          <w:lang w:val="en-US"/>
        </w:rPr>
        <w:t>ítem</w:t>
      </w:r>
      <w:proofErr w:type="spellEnd"/>
      <w:r w:rsidRPr="00B47F50">
        <w:rPr>
          <w:lang w:val="en-US"/>
        </w:rPr>
        <w:t xml:space="preserve"> for this cell</w:t>
      </w:r>
    </w:p>
    <w:p w:rsidR="00B47F50" w:rsidRPr="00B47F50" w:rsidRDefault="00B47F50" w:rsidP="00B47F50">
      <w:pPr>
        <w:pStyle w:val="Prrafodelista"/>
        <w:numPr>
          <w:ilvl w:val="0"/>
          <w:numId w:val="14"/>
        </w:numPr>
        <w:rPr>
          <w:lang w:val="en-US"/>
        </w:rPr>
      </w:pPr>
      <w:r w:rsidRPr="00F43978">
        <w:rPr>
          <w:noProof/>
          <w:lang w:eastAsia="es-ES"/>
        </w:rPr>
        <w:drawing>
          <wp:anchor distT="0" distB="0" distL="114300" distR="114300" simplePos="0" relativeHeight="251736064" behindDoc="0" locked="0" layoutInCell="1" allowOverlap="1" wp14:anchorId="521930B5" wp14:editId="4770CB66">
            <wp:simplePos x="0" y="0"/>
            <wp:positionH relativeFrom="margin">
              <wp:align>center</wp:align>
            </wp:positionH>
            <wp:positionV relativeFrom="paragraph">
              <wp:posOffset>309245</wp:posOffset>
            </wp:positionV>
            <wp:extent cx="3606800" cy="977900"/>
            <wp:effectExtent l="0" t="0" r="0" b="0"/>
            <wp:wrapTopAndBottom/>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606800" cy="977900"/>
                    </a:xfrm>
                    <a:prstGeom prst="rect">
                      <a:avLst/>
                    </a:prstGeom>
                  </pic:spPr>
                </pic:pic>
              </a:graphicData>
            </a:graphic>
          </wp:anchor>
        </w:drawing>
      </w:r>
      <w:r w:rsidRPr="00B47F50">
        <w:rPr>
          <w:lang w:val="en-US"/>
        </w:rPr>
        <w:t xml:space="preserve">Create a new </w:t>
      </w:r>
      <w:proofErr w:type="spellStart"/>
      <w:r w:rsidRPr="00B47F50">
        <w:rPr>
          <w:lang w:val="en-US"/>
        </w:rPr>
        <w:t>ítem</w:t>
      </w:r>
      <w:proofErr w:type="spellEnd"/>
      <w:r w:rsidRPr="00B47F50">
        <w:rPr>
          <w:lang w:val="en-US"/>
        </w:rPr>
        <w:t xml:space="preserve"> for this cell and all identical cells</w:t>
      </w:r>
    </w:p>
    <w:p w:rsidR="00B47F50" w:rsidRPr="0011532C" w:rsidRDefault="00B47F50" w:rsidP="00DE3C59">
      <w:pPr>
        <w:rPr>
          <w:lang w:val="en-US"/>
        </w:rPr>
      </w:pPr>
    </w:p>
    <w:p w:rsidR="00B47F50" w:rsidRDefault="00B47F50" w:rsidP="00DE3C59">
      <w:r>
        <w:t>Dado que en estos casos no se han encontrado coincidencias estas opciones no tendrían ningún efecto.</w:t>
      </w:r>
    </w:p>
    <w:p w:rsidR="00F43978" w:rsidRPr="0011532C" w:rsidRDefault="00F43978" w:rsidP="00DE3C59"/>
    <w:p w:rsidR="00D47268" w:rsidRDefault="001C729E" w:rsidP="00DE3C59">
      <w:r w:rsidRPr="00D47268">
        <w:rPr>
          <w:noProof/>
          <w:lang w:eastAsia="es-ES"/>
        </w:rPr>
        <w:drawing>
          <wp:anchor distT="0" distB="0" distL="114300" distR="114300" simplePos="0" relativeHeight="251738112" behindDoc="0" locked="0" layoutInCell="1" allowOverlap="1" wp14:anchorId="5A4254F1" wp14:editId="02A9D747">
            <wp:simplePos x="0" y="0"/>
            <wp:positionH relativeFrom="margin">
              <wp:align>center</wp:align>
            </wp:positionH>
            <wp:positionV relativeFrom="paragraph">
              <wp:posOffset>875030</wp:posOffset>
            </wp:positionV>
            <wp:extent cx="4320000" cy="2106000"/>
            <wp:effectExtent l="0" t="0" r="4445" b="8890"/>
            <wp:wrapTopAndBottom/>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320000" cy="2106000"/>
                    </a:xfrm>
                    <a:prstGeom prst="rect">
                      <a:avLst/>
                    </a:prstGeom>
                  </pic:spPr>
                </pic:pic>
              </a:graphicData>
            </a:graphic>
            <wp14:sizeRelH relativeFrom="margin">
              <wp14:pctWidth>0</wp14:pctWidth>
            </wp14:sizeRelH>
            <wp14:sizeRelV relativeFrom="margin">
              <wp14:pctHeight>0</wp14:pctHeight>
            </wp14:sizeRelV>
          </wp:anchor>
        </w:drawing>
      </w:r>
      <w:r w:rsidR="00B47F50" w:rsidRPr="0011532C">
        <w:t xml:space="preserve">Demarcar </w:t>
      </w:r>
      <w:proofErr w:type="spellStart"/>
      <w:r w:rsidR="00F43978">
        <w:rPr>
          <w:b/>
        </w:rPr>
        <w:t>Blank</w:t>
      </w:r>
      <w:proofErr w:type="spellEnd"/>
      <w:r w:rsidR="00F43978">
        <w:rPr>
          <w:b/>
        </w:rPr>
        <w:t xml:space="preserve"> </w:t>
      </w:r>
      <w:r w:rsidR="00D47268">
        <w:t>y marca</w:t>
      </w:r>
      <w:r w:rsidR="00B47F50">
        <w:t>r</w:t>
      </w:r>
      <w:r w:rsidR="00D47268">
        <w:t xml:space="preserve"> </w:t>
      </w:r>
      <w:proofErr w:type="spellStart"/>
      <w:r w:rsidR="00D47268">
        <w:rPr>
          <w:b/>
        </w:rPr>
        <w:t>Numeric</w:t>
      </w:r>
      <w:proofErr w:type="spellEnd"/>
      <w:r w:rsidR="00B47F50">
        <w:rPr>
          <w:b/>
        </w:rPr>
        <w:t xml:space="preserve"> </w:t>
      </w:r>
      <w:r w:rsidR="00B47F50">
        <w:t xml:space="preserve">en la faceta </w:t>
      </w:r>
      <w:r w:rsidR="00B47F50">
        <w:rPr>
          <w:b/>
        </w:rPr>
        <w:t>scores</w:t>
      </w:r>
      <w:r w:rsidR="00B47F50">
        <w:t xml:space="preserve"> para seleccionar</w:t>
      </w:r>
      <w:r w:rsidR="00D47268">
        <w:t xml:space="preserve"> los </w:t>
      </w:r>
      <w:r w:rsidR="00D47268">
        <w:rPr>
          <w:b/>
        </w:rPr>
        <w:t>334</w:t>
      </w:r>
      <w:r w:rsidR="00D47268">
        <w:t xml:space="preserve"> </w:t>
      </w:r>
      <w:r w:rsidR="00B47F50">
        <w:t xml:space="preserve">registros </w:t>
      </w:r>
      <w:r w:rsidR="00D47268">
        <w:t>para los que</w:t>
      </w:r>
      <w:r w:rsidR="00B47F50">
        <w:t xml:space="preserve"> se han encontrado posibles candidatos para la reconciliación</w:t>
      </w:r>
      <w:r w:rsidR="00D47268">
        <w:t>.</w:t>
      </w:r>
      <w:r>
        <w:t xml:space="preserve"> </w:t>
      </w:r>
      <w:r w:rsidR="00D47268">
        <w:t xml:space="preserve">Si movemos el deslizador de la izquierda hacia la derecha </w:t>
      </w:r>
      <w:r>
        <w:t>se pueden seleccionar</w:t>
      </w:r>
      <w:r w:rsidR="00D47268">
        <w:t xml:space="preserve">, por ejemplo, los </w:t>
      </w:r>
      <w:r w:rsidR="006874B9">
        <w:rPr>
          <w:b/>
        </w:rPr>
        <w:t xml:space="preserve">156 </w:t>
      </w:r>
      <w:r w:rsidR="006874B9">
        <w:t xml:space="preserve">con </w:t>
      </w:r>
      <w:r w:rsidR="00D47268">
        <w:t>una puntuación mayor</w:t>
      </w:r>
      <w:r>
        <w:t>,</w:t>
      </w:r>
      <w:r w:rsidR="00D47268">
        <w:t xml:space="preserve"> entre 70.00 y 72.00</w:t>
      </w:r>
      <w:r>
        <w:t>.</w:t>
      </w:r>
    </w:p>
    <w:p w:rsidR="00D47268" w:rsidRDefault="00D47268" w:rsidP="00DE3C59"/>
    <w:p w:rsidR="00073E2E" w:rsidRDefault="001C729E" w:rsidP="00DE3C59">
      <w:r>
        <w:t xml:space="preserve">Para el nombre </w:t>
      </w:r>
      <w:proofErr w:type="spellStart"/>
      <w:r>
        <w:rPr>
          <w:b/>
        </w:rPr>
        <w:t>Ventallol</w:t>
      </w:r>
      <w:proofErr w:type="spellEnd"/>
      <w:r>
        <w:rPr>
          <w:b/>
        </w:rPr>
        <w:t>, Joan</w:t>
      </w:r>
      <w:r>
        <w:t xml:space="preserve"> ha encontrado un solo candidato, </w:t>
      </w:r>
      <w:r>
        <w:rPr>
          <w:b/>
        </w:rPr>
        <w:t xml:space="preserve">Joan </w:t>
      </w:r>
      <w:proofErr w:type="spellStart"/>
      <w:r>
        <w:rPr>
          <w:b/>
        </w:rPr>
        <w:t>Ventallol</w:t>
      </w:r>
      <w:proofErr w:type="spellEnd"/>
      <w:r>
        <w:t xml:space="preserve"> que aparece en azul</w:t>
      </w:r>
      <w:r w:rsidR="00C80C20">
        <w:t xml:space="preserve"> (es un enlace)</w:t>
      </w:r>
      <w:r>
        <w:t xml:space="preserve"> y tiene entre paréntesis su puntuación (</w:t>
      </w:r>
      <w:r>
        <w:rPr>
          <w:b/>
        </w:rPr>
        <w:t>71</w:t>
      </w:r>
      <w:r>
        <w:t xml:space="preserve">). </w:t>
      </w:r>
      <w:r w:rsidR="00073E2E">
        <w:t>Al pulsar sobre el candidato se abre una ventana con tres botones:</w:t>
      </w:r>
    </w:p>
    <w:p w:rsidR="00073E2E" w:rsidRPr="00073E2E" w:rsidRDefault="00073E2E" w:rsidP="00073E2E">
      <w:pPr>
        <w:pStyle w:val="Prrafodelista"/>
        <w:numPr>
          <w:ilvl w:val="0"/>
          <w:numId w:val="15"/>
        </w:numPr>
        <w:rPr>
          <w:b/>
        </w:rPr>
      </w:pPr>
      <w:r w:rsidRPr="00073E2E">
        <w:rPr>
          <w:b/>
        </w:rPr>
        <w:t xml:space="preserve">Match </w:t>
      </w:r>
      <w:proofErr w:type="spellStart"/>
      <w:r w:rsidRPr="00073E2E">
        <w:rPr>
          <w:b/>
        </w:rPr>
        <w:t>this</w:t>
      </w:r>
      <w:proofErr w:type="spellEnd"/>
      <w:r w:rsidRPr="00073E2E">
        <w:rPr>
          <w:b/>
        </w:rPr>
        <w:t xml:space="preserve"> </w:t>
      </w:r>
      <w:proofErr w:type="spellStart"/>
      <w:r w:rsidRPr="00073E2E">
        <w:rPr>
          <w:b/>
        </w:rPr>
        <w:t>Cell</w:t>
      </w:r>
      <w:proofErr w:type="spellEnd"/>
      <w:r>
        <w:t>. Tiene el mismo efecto que la casilla con una marca y sólo reconciliaría el valor de esta celda concreta.</w:t>
      </w:r>
    </w:p>
    <w:p w:rsidR="00073E2E" w:rsidRPr="00073E2E" w:rsidRDefault="00073E2E" w:rsidP="00073E2E">
      <w:pPr>
        <w:pStyle w:val="Prrafodelista"/>
        <w:numPr>
          <w:ilvl w:val="0"/>
          <w:numId w:val="15"/>
        </w:numPr>
        <w:rPr>
          <w:b/>
        </w:rPr>
      </w:pPr>
      <w:r w:rsidRPr="00073E2E">
        <w:rPr>
          <w:b/>
        </w:rPr>
        <w:t xml:space="preserve">Match </w:t>
      </w:r>
      <w:proofErr w:type="spellStart"/>
      <w:r w:rsidRPr="00073E2E">
        <w:rPr>
          <w:b/>
        </w:rPr>
        <w:t>All</w:t>
      </w:r>
      <w:proofErr w:type="spellEnd"/>
      <w:r w:rsidRPr="00073E2E">
        <w:rPr>
          <w:b/>
        </w:rPr>
        <w:t xml:space="preserve"> </w:t>
      </w:r>
      <w:proofErr w:type="spellStart"/>
      <w:r w:rsidRPr="00073E2E">
        <w:rPr>
          <w:b/>
        </w:rPr>
        <w:t>Identical</w:t>
      </w:r>
      <w:proofErr w:type="spellEnd"/>
      <w:r w:rsidRPr="00073E2E">
        <w:rPr>
          <w:b/>
        </w:rPr>
        <w:t xml:space="preserve"> </w:t>
      </w:r>
      <w:proofErr w:type="spellStart"/>
      <w:r w:rsidRPr="00073E2E">
        <w:rPr>
          <w:b/>
        </w:rPr>
        <w:t>Cells</w:t>
      </w:r>
      <w:proofErr w:type="spellEnd"/>
      <w:r>
        <w:t>. Tiene el mismo efecto que la casilla con dos marcas y reconciliaría los valores de todas las celdas idénticas a esta.</w:t>
      </w:r>
    </w:p>
    <w:p w:rsidR="00C80C20" w:rsidRPr="00C80C20" w:rsidRDefault="00073E2E" w:rsidP="00073E2E">
      <w:pPr>
        <w:pStyle w:val="Prrafodelista"/>
        <w:numPr>
          <w:ilvl w:val="0"/>
          <w:numId w:val="15"/>
        </w:numPr>
        <w:rPr>
          <w:b/>
        </w:rPr>
      </w:pPr>
      <w:r w:rsidRPr="00073E2E">
        <w:rPr>
          <w:b/>
        </w:rPr>
        <w:t>Cancel</w:t>
      </w:r>
      <w:r>
        <w:t>. Esta opción es para eliminar el emparejamiento si se considera que no es correcto.</w:t>
      </w:r>
    </w:p>
    <w:p w:rsidR="00C80C20" w:rsidRDefault="00C80C20" w:rsidP="00C80C20"/>
    <w:p w:rsidR="00D47268" w:rsidRPr="00C80C20" w:rsidRDefault="00C80C20" w:rsidP="00C80C20">
      <w:r>
        <w:t xml:space="preserve">Debajo de los botones aparece una imagen, un enlace a </w:t>
      </w:r>
      <w:r>
        <w:rPr>
          <w:b/>
        </w:rPr>
        <w:t xml:space="preserve">Joan </w:t>
      </w:r>
      <w:proofErr w:type="spellStart"/>
      <w:r>
        <w:rPr>
          <w:b/>
        </w:rPr>
        <w:t>Ventallol</w:t>
      </w:r>
      <w:proofErr w:type="spellEnd"/>
      <w:r>
        <w:t xml:space="preserve"> en </w:t>
      </w:r>
      <w:proofErr w:type="spellStart"/>
      <w:r>
        <w:t>Wikidata</w:t>
      </w:r>
      <w:proofErr w:type="spellEnd"/>
      <w:r>
        <w:t xml:space="preserve"> seguido de su número de ID (</w:t>
      </w:r>
      <w:r>
        <w:rPr>
          <w:b/>
        </w:rPr>
        <w:t>Q18580711)</w:t>
      </w:r>
      <w:r>
        <w:t xml:space="preserve"> </w:t>
      </w:r>
      <w:r>
        <w:rPr>
          <w:b/>
        </w:rPr>
        <w:t xml:space="preserve"> </w:t>
      </w:r>
      <w:r>
        <w:t>y un texto que nos informa que era un</w:t>
      </w:r>
      <w:r w:rsidR="0011532C">
        <w:t xml:space="preserve"> matemático catalán.</w:t>
      </w:r>
      <w:r>
        <w:t xml:space="preserve"> </w:t>
      </w:r>
    </w:p>
    <w:p w:rsidR="00C80C20" w:rsidRDefault="00C80C20" w:rsidP="00DE3C59">
      <w:r w:rsidRPr="00073E2E">
        <w:rPr>
          <w:noProof/>
          <w:lang w:eastAsia="es-ES"/>
        </w:rPr>
        <w:lastRenderedPageBreak/>
        <w:drawing>
          <wp:anchor distT="0" distB="0" distL="114300" distR="114300" simplePos="0" relativeHeight="251744256" behindDoc="0" locked="0" layoutInCell="1" allowOverlap="1" wp14:anchorId="19F65767" wp14:editId="3EA4AE89">
            <wp:simplePos x="0" y="0"/>
            <wp:positionH relativeFrom="margin">
              <wp:align>center</wp:align>
            </wp:positionH>
            <wp:positionV relativeFrom="paragraph">
              <wp:posOffset>0</wp:posOffset>
            </wp:positionV>
            <wp:extent cx="3960000" cy="1576800"/>
            <wp:effectExtent l="0" t="0" r="2540" b="4445"/>
            <wp:wrapTopAndBottom/>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960000" cy="1576800"/>
                    </a:xfrm>
                    <a:prstGeom prst="rect">
                      <a:avLst/>
                    </a:prstGeom>
                  </pic:spPr>
                </pic:pic>
              </a:graphicData>
            </a:graphic>
            <wp14:sizeRelH relativeFrom="margin">
              <wp14:pctWidth>0</wp14:pctWidth>
            </wp14:sizeRelH>
            <wp14:sizeRelV relativeFrom="margin">
              <wp14:pctHeight>0</wp14:pctHeight>
            </wp14:sizeRelV>
          </wp:anchor>
        </w:drawing>
      </w:r>
    </w:p>
    <w:p w:rsidR="00C80C20" w:rsidRDefault="00C80C20" w:rsidP="00C80C20">
      <w:r>
        <w:t xml:space="preserve">Al pulsar en el enlace se abre la página de </w:t>
      </w:r>
      <w:proofErr w:type="spellStart"/>
      <w:r>
        <w:t>Wikidata</w:t>
      </w:r>
      <w:proofErr w:type="spellEnd"/>
      <w:r>
        <w:t xml:space="preserve"> correspondiente a este ID en el que se puede ver de donde procede la imagen y la descripción de la ventana anterior. </w:t>
      </w:r>
    </w:p>
    <w:p w:rsidR="00C80C20" w:rsidRDefault="00C80C20" w:rsidP="00C80C20">
      <w:r w:rsidRPr="00C80C20">
        <w:rPr>
          <w:noProof/>
          <w:lang w:eastAsia="es-ES"/>
        </w:rPr>
        <w:drawing>
          <wp:anchor distT="0" distB="0" distL="114300" distR="114300" simplePos="0" relativeHeight="251746304" behindDoc="0" locked="0" layoutInCell="1" allowOverlap="1" wp14:anchorId="4B360A65" wp14:editId="3D7667E0">
            <wp:simplePos x="0" y="0"/>
            <wp:positionH relativeFrom="column">
              <wp:posOffset>584200</wp:posOffset>
            </wp:positionH>
            <wp:positionV relativeFrom="paragraph">
              <wp:posOffset>304165</wp:posOffset>
            </wp:positionV>
            <wp:extent cx="3960000" cy="2923200"/>
            <wp:effectExtent l="0" t="0" r="2540" b="0"/>
            <wp:wrapTopAndBottom/>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960000" cy="2923200"/>
                    </a:xfrm>
                    <a:prstGeom prst="rect">
                      <a:avLst/>
                    </a:prstGeom>
                  </pic:spPr>
                </pic:pic>
              </a:graphicData>
            </a:graphic>
            <wp14:sizeRelH relativeFrom="margin">
              <wp14:pctWidth>0</wp14:pctWidth>
            </wp14:sizeRelH>
            <wp14:sizeRelV relativeFrom="margin">
              <wp14:pctHeight>0</wp14:pctHeight>
            </wp14:sizeRelV>
          </wp:anchor>
        </w:drawing>
      </w:r>
    </w:p>
    <w:p w:rsidR="00C80C20" w:rsidRPr="00C80C20" w:rsidRDefault="00C80C20" w:rsidP="00C80C20"/>
    <w:p w:rsidR="00C80C20" w:rsidRDefault="0011532C" w:rsidP="00DE3C59">
      <w:r w:rsidRPr="006874B9">
        <w:rPr>
          <w:noProof/>
          <w:lang w:eastAsia="es-ES"/>
        </w:rPr>
        <w:drawing>
          <wp:anchor distT="0" distB="0" distL="114300" distR="114300" simplePos="0" relativeHeight="251748352" behindDoc="0" locked="0" layoutInCell="1" allowOverlap="1" wp14:anchorId="2F0A05EE" wp14:editId="0D2D77C2">
            <wp:simplePos x="0" y="0"/>
            <wp:positionH relativeFrom="margin">
              <wp:posOffset>775335</wp:posOffset>
            </wp:positionH>
            <wp:positionV relativeFrom="paragraph">
              <wp:posOffset>943610</wp:posOffset>
            </wp:positionV>
            <wp:extent cx="3600000" cy="2260800"/>
            <wp:effectExtent l="0" t="0" r="635" b="6350"/>
            <wp:wrapTopAndBottom/>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600000" cy="2260800"/>
                    </a:xfrm>
                    <a:prstGeom prst="rect">
                      <a:avLst/>
                    </a:prstGeom>
                  </pic:spPr>
                </pic:pic>
              </a:graphicData>
            </a:graphic>
            <wp14:sizeRelH relativeFrom="margin">
              <wp14:pctWidth>0</wp14:pctWidth>
            </wp14:sizeRelH>
            <wp14:sizeRelV relativeFrom="margin">
              <wp14:pctHeight>0</wp14:pctHeight>
            </wp14:sizeRelV>
          </wp:anchor>
        </w:drawing>
      </w:r>
      <w:r w:rsidR="00D67827">
        <w:t xml:space="preserve">Volver a </w:t>
      </w:r>
      <w:proofErr w:type="spellStart"/>
      <w:r w:rsidR="00D67827">
        <w:t>OpenRefine</w:t>
      </w:r>
      <w:proofErr w:type="spellEnd"/>
      <w:r w:rsidR="00D67827">
        <w:t xml:space="preserve"> y pulsar en el botón </w:t>
      </w:r>
      <w:r w:rsidR="00D67827" w:rsidRPr="00073E2E">
        <w:rPr>
          <w:b/>
        </w:rPr>
        <w:t xml:space="preserve">Match </w:t>
      </w:r>
      <w:proofErr w:type="spellStart"/>
      <w:r w:rsidR="00D67827" w:rsidRPr="00073E2E">
        <w:rPr>
          <w:b/>
        </w:rPr>
        <w:t>All</w:t>
      </w:r>
      <w:proofErr w:type="spellEnd"/>
      <w:r w:rsidR="00D67827" w:rsidRPr="00073E2E">
        <w:rPr>
          <w:b/>
        </w:rPr>
        <w:t xml:space="preserve"> </w:t>
      </w:r>
      <w:proofErr w:type="spellStart"/>
      <w:r w:rsidR="00D67827" w:rsidRPr="00073E2E">
        <w:rPr>
          <w:b/>
        </w:rPr>
        <w:t>Identical</w:t>
      </w:r>
      <w:proofErr w:type="spellEnd"/>
      <w:r w:rsidR="00D67827" w:rsidRPr="00073E2E">
        <w:rPr>
          <w:b/>
        </w:rPr>
        <w:t xml:space="preserve"> </w:t>
      </w:r>
      <w:proofErr w:type="spellStart"/>
      <w:r w:rsidR="00D67827" w:rsidRPr="00073E2E">
        <w:rPr>
          <w:b/>
        </w:rPr>
        <w:t>Cells</w:t>
      </w:r>
      <w:proofErr w:type="spellEnd"/>
      <w:r w:rsidR="00D67827">
        <w:t xml:space="preserve"> para realizar el emparejamiento </w:t>
      </w:r>
      <w:r w:rsidR="006874B9">
        <w:t>de</w:t>
      </w:r>
      <w:r w:rsidR="00D67827">
        <w:t xml:space="preserve"> todas las celdas idénticas a esta.</w:t>
      </w:r>
      <w:r w:rsidR="006874B9">
        <w:t xml:space="preserve"> El registro aparece del panel principal y los registros con puntuación entre 70.00-72.00 pasan de 156 a 155 ya que hemos realizado un emparejamiento.</w:t>
      </w:r>
    </w:p>
    <w:p w:rsidR="00C80C20" w:rsidRDefault="00C80C20" w:rsidP="00DE3C59"/>
    <w:p w:rsidR="006874B9" w:rsidRDefault="00426C8A" w:rsidP="00DE3C59">
      <w:r>
        <w:lastRenderedPageBreak/>
        <w:t>En los casos en los que hay varios posibles candidatos hay que seleccionar, si lo hay, el adecuado y realizar el emparejamiento o, en caso contrario, cancelar la reconciliación. Habría que realizar un proceso semejante con el resto de valores de la columna para los que se han encontrado candidatos.</w:t>
      </w:r>
      <w:r w:rsidR="006874B9">
        <w:t xml:space="preserve"> </w:t>
      </w:r>
    </w:p>
    <w:p w:rsidR="00426C8A" w:rsidRDefault="00426C8A" w:rsidP="00DE3C59"/>
    <w:p w:rsidR="00426C8A" w:rsidRPr="00426C8A" w:rsidRDefault="00426C8A" w:rsidP="00DE3C59">
      <w:r>
        <w:t xml:space="preserve">Para continuar cerrar las facetas de la izquierda pulsando en el botón </w:t>
      </w:r>
      <w:proofErr w:type="spellStart"/>
      <w:r>
        <w:rPr>
          <w:b/>
        </w:rPr>
        <w:t>Remove</w:t>
      </w:r>
      <w:proofErr w:type="spellEnd"/>
      <w:r>
        <w:rPr>
          <w:b/>
        </w:rPr>
        <w:t xml:space="preserve"> </w:t>
      </w:r>
      <w:proofErr w:type="spellStart"/>
      <w:r>
        <w:rPr>
          <w:b/>
        </w:rPr>
        <w:t>All</w:t>
      </w:r>
      <w:proofErr w:type="spellEnd"/>
      <w:r>
        <w:t>.</w:t>
      </w:r>
    </w:p>
    <w:p w:rsidR="006874B9" w:rsidRDefault="006874B9" w:rsidP="00DE3C59"/>
    <w:p w:rsidR="0013179E" w:rsidRDefault="0013179E" w:rsidP="00370229">
      <w:pPr>
        <w:pStyle w:val="Ttulo1"/>
      </w:pPr>
      <w:bookmarkStart w:id="14" w:name="_Toc10453179"/>
      <w:bookmarkStart w:id="15" w:name="_Toc10453191"/>
      <w:r>
        <w:t>Reconciliación con VIAF</w:t>
      </w:r>
      <w:bookmarkEnd w:id="14"/>
      <w:bookmarkEnd w:id="15"/>
    </w:p>
    <w:p w:rsidR="00426C8A" w:rsidRDefault="00426C8A" w:rsidP="00426C8A">
      <w:pPr>
        <w:pStyle w:val="Tipoletra"/>
      </w:pPr>
      <w:r>
        <w:t xml:space="preserve">Lógicamente, si se quieren reconciliar nombres de autores lo mejor es hacerlo contra un registro de autoridades de nombres de autor como </w:t>
      </w:r>
      <w:hyperlink r:id="rId61" w:history="1">
        <w:r w:rsidRPr="001978C2">
          <w:rPr>
            <w:rStyle w:val="Hipervnculo"/>
          </w:rPr>
          <w:t>VIAF</w:t>
        </w:r>
      </w:hyperlink>
      <w:r w:rsidRPr="001978C2">
        <w:t xml:space="preserve"> </w:t>
      </w:r>
      <w:r>
        <w:t>(</w:t>
      </w:r>
      <w:r w:rsidRPr="00426C8A">
        <w:t xml:space="preserve">Virtual International </w:t>
      </w:r>
      <w:proofErr w:type="spellStart"/>
      <w:r w:rsidRPr="00426C8A">
        <w:t>Authority</w:t>
      </w:r>
      <w:proofErr w:type="spellEnd"/>
      <w:r w:rsidRPr="00426C8A">
        <w:t xml:space="preserve"> File</w:t>
      </w:r>
      <w:r>
        <w:t>)</w:t>
      </w:r>
      <w:r w:rsidR="001978C2">
        <w:t>.</w:t>
      </w:r>
    </w:p>
    <w:p w:rsidR="001978C2" w:rsidRDefault="001978C2" w:rsidP="00426C8A">
      <w:pPr>
        <w:pStyle w:val="Tipoletra"/>
      </w:pPr>
    </w:p>
    <w:p w:rsidR="001978C2" w:rsidRDefault="001978C2" w:rsidP="00426C8A">
      <w:pPr>
        <w:pStyle w:val="Tipoletra"/>
      </w:pPr>
      <w:r>
        <w:t xml:space="preserve">El desarrollador Jeff </w:t>
      </w:r>
      <w:proofErr w:type="spellStart"/>
      <w:r>
        <w:t>Chiu</w:t>
      </w:r>
      <w:proofErr w:type="spellEnd"/>
      <w:r>
        <w:t xml:space="preserve"> ha mantiene un servidor público (</w:t>
      </w:r>
      <w:hyperlink r:id="rId62" w:history="1">
        <w:r>
          <w:rPr>
            <w:rStyle w:val="Hipervnculo"/>
          </w:rPr>
          <w:t>http://refine.codefork.com/</w:t>
        </w:r>
      </w:hyperlink>
      <w:r>
        <w:t xml:space="preserve">) que suministra servicios de reconciliación con </w:t>
      </w:r>
      <w:hyperlink r:id="rId63" w:history="1">
        <w:r w:rsidRPr="001978C2">
          <w:rPr>
            <w:rStyle w:val="Hipervnculo"/>
          </w:rPr>
          <w:t>VIAF</w:t>
        </w:r>
      </w:hyperlink>
      <w:r>
        <w:t xml:space="preserve">, </w:t>
      </w:r>
      <w:hyperlink r:id="rId64" w:history="1">
        <w:r w:rsidRPr="001978C2">
          <w:rPr>
            <w:rStyle w:val="Hipervnculo"/>
          </w:rPr>
          <w:t>ORCID</w:t>
        </w:r>
      </w:hyperlink>
      <w:r>
        <w:t xml:space="preserve"> y </w:t>
      </w:r>
      <w:hyperlink r:id="rId65" w:history="1">
        <w:r w:rsidRPr="001978C2">
          <w:rPr>
            <w:rStyle w:val="Hipervnculo"/>
          </w:rPr>
          <w:t>Open Library</w:t>
        </w:r>
      </w:hyperlink>
      <w:r>
        <w:t xml:space="preserve">. En la página de este servidor se explican como utilizar cada uno de estos servicios. </w:t>
      </w:r>
    </w:p>
    <w:p w:rsidR="001978C2" w:rsidRDefault="001978C2" w:rsidP="00426C8A">
      <w:pPr>
        <w:pStyle w:val="Tipoletra"/>
      </w:pPr>
    </w:p>
    <w:p w:rsidR="001978C2" w:rsidRDefault="001978C2" w:rsidP="00426C8A">
      <w:pPr>
        <w:pStyle w:val="Tipoletra"/>
      </w:pPr>
      <w:r>
        <w:t xml:space="preserve">Al igual que se hizo antes con </w:t>
      </w:r>
      <w:proofErr w:type="spellStart"/>
      <w:r>
        <w:t>Wikidata</w:t>
      </w:r>
      <w:proofErr w:type="spellEnd"/>
      <w:r>
        <w:t xml:space="preserve"> duplicar la columna </w:t>
      </w:r>
      <w:r>
        <w:rPr>
          <w:b/>
        </w:rPr>
        <w:t>AUTORES</w:t>
      </w:r>
      <w:r>
        <w:t xml:space="preserve"> y asignarle el nombre </w:t>
      </w:r>
      <w:r>
        <w:rPr>
          <w:b/>
        </w:rPr>
        <w:t>VIAF</w:t>
      </w:r>
      <w:r>
        <w:t xml:space="preserve"> para conservar nuestros datos orig</w:t>
      </w:r>
      <w:r w:rsidR="00370229">
        <w:t>i</w:t>
      </w:r>
      <w:r>
        <w:t>nales (</w:t>
      </w:r>
      <w:proofErr w:type="spellStart"/>
      <w:r>
        <w:rPr>
          <w:b/>
        </w:rPr>
        <w:t>Edit</w:t>
      </w:r>
      <w:proofErr w:type="spellEnd"/>
      <w:r>
        <w:rPr>
          <w:b/>
        </w:rPr>
        <w:t xml:space="preserve"> </w:t>
      </w:r>
      <w:proofErr w:type="spellStart"/>
      <w:r>
        <w:rPr>
          <w:b/>
        </w:rPr>
        <w:t>column</w:t>
      </w:r>
      <w:proofErr w:type="spellEnd"/>
      <w:r>
        <w:rPr>
          <w:b/>
        </w:rPr>
        <w:t xml:space="preserve"> &gt; </w:t>
      </w:r>
      <w:proofErr w:type="spellStart"/>
      <w:r>
        <w:rPr>
          <w:b/>
        </w:rPr>
        <w:t>Add</w:t>
      </w:r>
      <w:proofErr w:type="spellEnd"/>
      <w:r>
        <w:rPr>
          <w:b/>
        </w:rPr>
        <w:t xml:space="preserve"> </w:t>
      </w:r>
      <w:proofErr w:type="spellStart"/>
      <w:r>
        <w:rPr>
          <w:b/>
        </w:rPr>
        <w:t>column</w:t>
      </w:r>
      <w:proofErr w:type="spellEnd"/>
      <w:r>
        <w:rPr>
          <w:b/>
        </w:rPr>
        <w:t xml:space="preserve"> </w:t>
      </w:r>
      <w:proofErr w:type="spellStart"/>
      <w:r>
        <w:rPr>
          <w:b/>
        </w:rPr>
        <w:t>based</w:t>
      </w:r>
      <w:proofErr w:type="spellEnd"/>
      <w:r>
        <w:rPr>
          <w:b/>
        </w:rPr>
        <w:t xml:space="preserve"> </w:t>
      </w:r>
      <w:proofErr w:type="spellStart"/>
      <w:r>
        <w:rPr>
          <w:b/>
        </w:rPr>
        <w:t>on</w:t>
      </w:r>
      <w:proofErr w:type="spellEnd"/>
      <w:r>
        <w:rPr>
          <w:b/>
        </w:rPr>
        <w:t xml:space="preserve"> </w:t>
      </w:r>
      <w:proofErr w:type="spellStart"/>
      <w:r>
        <w:rPr>
          <w:b/>
        </w:rPr>
        <w:t>this</w:t>
      </w:r>
      <w:proofErr w:type="spellEnd"/>
      <w:r>
        <w:rPr>
          <w:b/>
        </w:rPr>
        <w:t xml:space="preserve"> </w:t>
      </w:r>
      <w:proofErr w:type="spellStart"/>
      <w:r>
        <w:rPr>
          <w:b/>
        </w:rPr>
        <w:t>column</w:t>
      </w:r>
      <w:proofErr w:type="spellEnd"/>
      <w:r>
        <w:t>).</w:t>
      </w:r>
    </w:p>
    <w:p w:rsidR="001978C2" w:rsidRDefault="001978C2" w:rsidP="00426C8A">
      <w:pPr>
        <w:pStyle w:val="Tipoletra"/>
      </w:pPr>
    </w:p>
    <w:p w:rsidR="001978C2" w:rsidRPr="00047CA3" w:rsidRDefault="001978C2" w:rsidP="00426C8A">
      <w:pPr>
        <w:pStyle w:val="Tipoletra"/>
      </w:pPr>
      <w:r>
        <w:t>Sobre la nueva columna</w:t>
      </w:r>
      <w:r w:rsidR="00047CA3">
        <w:t xml:space="preserve"> pulsar el triángulo y seleccionar </w:t>
      </w:r>
      <w:proofErr w:type="spellStart"/>
      <w:r w:rsidR="00047CA3">
        <w:rPr>
          <w:b/>
        </w:rPr>
        <w:t>Reconcile</w:t>
      </w:r>
      <w:proofErr w:type="spellEnd"/>
      <w:r w:rsidR="00047CA3">
        <w:rPr>
          <w:b/>
        </w:rPr>
        <w:t xml:space="preserve"> &gt; </w:t>
      </w:r>
      <w:proofErr w:type="spellStart"/>
      <w:r w:rsidR="00047CA3">
        <w:rPr>
          <w:b/>
        </w:rPr>
        <w:t>Start</w:t>
      </w:r>
      <w:proofErr w:type="spellEnd"/>
      <w:r w:rsidR="00047CA3">
        <w:rPr>
          <w:b/>
        </w:rPr>
        <w:t xml:space="preserve"> </w:t>
      </w:r>
      <w:proofErr w:type="spellStart"/>
      <w:r w:rsidR="00047CA3">
        <w:rPr>
          <w:b/>
        </w:rPr>
        <w:t>reconciling</w:t>
      </w:r>
      <w:proofErr w:type="spellEnd"/>
      <w:r w:rsidR="00047CA3">
        <w:t xml:space="preserve">… Se abre la ventana </w:t>
      </w:r>
      <w:proofErr w:type="spellStart"/>
      <w:r w:rsidR="00047CA3">
        <w:rPr>
          <w:b/>
        </w:rPr>
        <w:t>Reconcile</w:t>
      </w:r>
      <w:proofErr w:type="spellEnd"/>
      <w:r w:rsidR="00047CA3">
        <w:rPr>
          <w:b/>
        </w:rPr>
        <w:t xml:space="preserve"> </w:t>
      </w:r>
      <w:proofErr w:type="spellStart"/>
      <w:r w:rsidR="00047CA3">
        <w:rPr>
          <w:b/>
        </w:rPr>
        <w:t>column</w:t>
      </w:r>
      <w:proofErr w:type="spellEnd"/>
      <w:r w:rsidR="00047CA3">
        <w:rPr>
          <w:b/>
        </w:rPr>
        <w:t xml:space="preserve"> “VIAF”</w:t>
      </w:r>
      <w:r w:rsidR="00047CA3">
        <w:t xml:space="preserve">. Pulsar el botón </w:t>
      </w:r>
      <w:proofErr w:type="spellStart"/>
      <w:r w:rsidR="00047CA3">
        <w:rPr>
          <w:b/>
        </w:rPr>
        <w:t>Add</w:t>
      </w:r>
      <w:proofErr w:type="spellEnd"/>
      <w:r w:rsidR="00047CA3">
        <w:rPr>
          <w:b/>
        </w:rPr>
        <w:t xml:space="preserve"> Standard </w:t>
      </w:r>
      <w:proofErr w:type="spellStart"/>
      <w:r w:rsidR="00047CA3">
        <w:rPr>
          <w:b/>
        </w:rPr>
        <w:t>Service</w:t>
      </w:r>
      <w:proofErr w:type="spellEnd"/>
      <w:r w:rsidR="00047CA3">
        <w:rPr>
          <w:b/>
        </w:rPr>
        <w:t>…</w:t>
      </w:r>
      <w:r w:rsidR="00047CA3">
        <w:t xml:space="preserve"> Se abre una venta en la que se solicita la URL del servicio que se quiere instalar.</w:t>
      </w:r>
    </w:p>
    <w:p w:rsidR="00047CA3" w:rsidRDefault="00047CA3" w:rsidP="00426C8A">
      <w:pPr>
        <w:pStyle w:val="Tipoletra"/>
      </w:pPr>
      <w:r w:rsidRPr="00047CA3">
        <w:rPr>
          <w:noProof/>
          <w:lang w:eastAsia="es-ES"/>
        </w:rPr>
        <w:drawing>
          <wp:anchor distT="0" distB="0" distL="114300" distR="114300" simplePos="0" relativeHeight="251750400" behindDoc="0" locked="0" layoutInCell="1" allowOverlap="1" wp14:anchorId="0E8980BF" wp14:editId="2488AC0F">
            <wp:simplePos x="0" y="0"/>
            <wp:positionH relativeFrom="page">
              <wp:align>center</wp:align>
            </wp:positionH>
            <wp:positionV relativeFrom="paragraph">
              <wp:posOffset>285115</wp:posOffset>
            </wp:positionV>
            <wp:extent cx="3600000" cy="2422800"/>
            <wp:effectExtent l="0" t="0" r="635" b="0"/>
            <wp:wrapTopAndBottom/>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600000" cy="2422800"/>
                    </a:xfrm>
                    <a:prstGeom prst="rect">
                      <a:avLst/>
                    </a:prstGeom>
                  </pic:spPr>
                </pic:pic>
              </a:graphicData>
            </a:graphic>
            <wp14:sizeRelH relativeFrom="margin">
              <wp14:pctWidth>0</wp14:pctWidth>
            </wp14:sizeRelH>
            <wp14:sizeRelV relativeFrom="margin">
              <wp14:pctHeight>0</wp14:pctHeight>
            </wp14:sizeRelV>
          </wp:anchor>
        </w:drawing>
      </w:r>
    </w:p>
    <w:p w:rsidR="00047CA3" w:rsidRDefault="00047CA3" w:rsidP="00426C8A">
      <w:pPr>
        <w:pStyle w:val="Tipoletra"/>
      </w:pPr>
    </w:p>
    <w:p w:rsidR="00047CA3" w:rsidRDefault="00047CA3" w:rsidP="00426C8A">
      <w:pPr>
        <w:pStyle w:val="Tipoletra"/>
        <w:rPr>
          <w:rStyle w:val="Hipervnculo"/>
        </w:rPr>
      </w:pPr>
      <w:r>
        <w:t xml:space="preserve">La URL del servicio de reconciliación con VIAF es la que aparece en </w:t>
      </w:r>
      <w:hyperlink r:id="rId67" w:history="1">
        <w:r>
          <w:rPr>
            <w:rStyle w:val="Hipervnculo"/>
          </w:rPr>
          <w:t>refine.codefork.com</w:t>
        </w:r>
      </w:hyperlink>
      <w:r w:rsidR="00370229">
        <w:rPr>
          <w:rStyle w:val="Hipervnculo"/>
        </w:rPr>
        <w:t>:</w:t>
      </w:r>
    </w:p>
    <w:p w:rsidR="00370229" w:rsidRDefault="00370229" w:rsidP="00426C8A">
      <w:pPr>
        <w:pStyle w:val="Tipoletra"/>
        <w:rPr>
          <w:rStyle w:val="Hipervnculo"/>
        </w:rPr>
      </w:pPr>
    </w:p>
    <w:p w:rsidR="00047CA3" w:rsidRDefault="0011532C" w:rsidP="00047CA3">
      <w:pPr>
        <w:pStyle w:val="Tipoletra"/>
        <w:ind w:left="708"/>
      </w:pPr>
      <w:hyperlink r:id="rId68" w:history="1">
        <w:r w:rsidR="00047CA3" w:rsidRPr="00F17BD7">
          <w:rPr>
            <w:rStyle w:val="Hipervnculo"/>
          </w:rPr>
          <w:t>http://refine.codefork.com/reconcile/viaf</w:t>
        </w:r>
      </w:hyperlink>
      <w:r w:rsidR="00047CA3">
        <w:t xml:space="preserve"> </w:t>
      </w:r>
    </w:p>
    <w:p w:rsidR="00047CA3" w:rsidRDefault="00047CA3" w:rsidP="00426C8A">
      <w:pPr>
        <w:pStyle w:val="Tipoletra"/>
      </w:pPr>
    </w:p>
    <w:p w:rsidR="00047CA3" w:rsidRDefault="00047CA3" w:rsidP="00426C8A">
      <w:pPr>
        <w:pStyle w:val="Tipoletra"/>
      </w:pPr>
      <w:r w:rsidRPr="00047CA3">
        <w:rPr>
          <w:noProof/>
          <w:lang w:eastAsia="es-ES"/>
        </w:rPr>
        <w:lastRenderedPageBreak/>
        <w:drawing>
          <wp:anchor distT="0" distB="0" distL="114300" distR="114300" simplePos="0" relativeHeight="251752448" behindDoc="0" locked="0" layoutInCell="1" allowOverlap="1" wp14:anchorId="2CD0E0CD" wp14:editId="5486A712">
            <wp:simplePos x="0" y="0"/>
            <wp:positionH relativeFrom="page">
              <wp:align>center</wp:align>
            </wp:positionH>
            <wp:positionV relativeFrom="paragraph">
              <wp:posOffset>292100</wp:posOffset>
            </wp:positionV>
            <wp:extent cx="2880000" cy="1512000"/>
            <wp:effectExtent l="0" t="0" r="0" b="0"/>
            <wp:wrapTopAndBottom/>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2880000" cy="1512000"/>
                    </a:xfrm>
                    <a:prstGeom prst="rect">
                      <a:avLst/>
                    </a:prstGeom>
                  </pic:spPr>
                </pic:pic>
              </a:graphicData>
            </a:graphic>
            <wp14:sizeRelH relativeFrom="margin">
              <wp14:pctWidth>0</wp14:pctWidth>
            </wp14:sizeRelH>
            <wp14:sizeRelV relativeFrom="margin">
              <wp14:pctHeight>0</wp14:pctHeight>
            </wp14:sizeRelV>
          </wp:anchor>
        </w:drawing>
      </w:r>
      <w:r>
        <w:t xml:space="preserve">Introducir esta dirección en la casilla y pulsar el botón </w:t>
      </w:r>
      <w:proofErr w:type="spellStart"/>
      <w:r>
        <w:rPr>
          <w:b/>
        </w:rPr>
        <w:t>Add</w:t>
      </w:r>
      <w:proofErr w:type="spellEnd"/>
      <w:r>
        <w:rPr>
          <w:b/>
        </w:rPr>
        <w:t xml:space="preserve"> </w:t>
      </w:r>
      <w:proofErr w:type="spellStart"/>
      <w:r>
        <w:rPr>
          <w:b/>
        </w:rPr>
        <w:t>Service</w:t>
      </w:r>
      <w:proofErr w:type="spellEnd"/>
      <w:r>
        <w:t>.</w:t>
      </w:r>
    </w:p>
    <w:p w:rsidR="00047CA3" w:rsidRDefault="00047CA3" w:rsidP="00426C8A">
      <w:pPr>
        <w:pStyle w:val="Tipoletra"/>
      </w:pPr>
    </w:p>
    <w:p w:rsidR="00047CA3" w:rsidRDefault="00370229" w:rsidP="00426C8A">
      <w:pPr>
        <w:pStyle w:val="Tipoletra"/>
        <w:rPr>
          <w:b/>
        </w:rPr>
      </w:pPr>
      <w:r w:rsidRPr="009B1FC1">
        <w:rPr>
          <w:noProof/>
          <w:lang w:eastAsia="es-ES"/>
        </w:rPr>
        <w:drawing>
          <wp:anchor distT="0" distB="0" distL="114300" distR="114300" simplePos="0" relativeHeight="251799552" behindDoc="0" locked="0" layoutInCell="1" allowOverlap="1" wp14:anchorId="3FB468BD" wp14:editId="072300B7">
            <wp:simplePos x="0" y="0"/>
            <wp:positionH relativeFrom="page">
              <wp:posOffset>1927225</wp:posOffset>
            </wp:positionH>
            <wp:positionV relativeFrom="paragraph">
              <wp:posOffset>561975</wp:posOffset>
            </wp:positionV>
            <wp:extent cx="3600000" cy="2386800"/>
            <wp:effectExtent l="0" t="0" r="635" b="0"/>
            <wp:wrapTopAndBottom/>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3600000" cy="238680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047CA3">
        <w:t>OpenRefine</w:t>
      </w:r>
      <w:proofErr w:type="spellEnd"/>
      <w:r w:rsidR="00047CA3">
        <w:t xml:space="preserve"> se conecta con el servidor y al cabo de un momento aparece el nuevo servicio en la ventana </w:t>
      </w:r>
      <w:proofErr w:type="spellStart"/>
      <w:r w:rsidR="00047CA3">
        <w:rPr>
          <w:b/>
        </w:rPr>
        <w:t>Reconcile</w:t>
      </w:r>
      <w:proofErr w:type="spellEnd"/>
      <w:r w:rsidR="00047CA3">
        <w:rPr>
          <w:b/>
        </w:rPr>
        <w:t xml:space="preserve"> </w:t>
      </w:r>
      <w:proofErr w:type="spellStart"/>
      <w:r w:rsidR="00047CA3">
        <w:rPr>
          <w:b/>
        </w:rPr>
        <w:t>column</w:t>
      </w:r>
      <w:proofErr w:type="spellEnd"/>
      <w:r w:rsidR="00047CA3">
        <w:rPr>
          <w:b/>
        </w:rPr>
        <w:t xml:space="preserve"> “VIAF”</w:t>
      </w:r>
      <w:r w:rsidR="00495AAB">
        <w:rPr>
          <w:b/>
        </w:rPr>
        <w:t>.</w:t>
      </w:r>
    </w:p>
    <w:p w:rsidR="009B1FC1" w:rsidRDefault="009B1FC1" w:rsidP="00426C8A">
      <w:pPr>
        <w:pStyle w:val="Tipoletra"/>
        <w:rPr>
          <w:b/>
        </w:rPr>
      </w:pPr>
    </w:p>
    <w:p w:rsidR="00370229" w:rsidRDefault="00370229" w:rsidP="00426C8A">
      <w:pPr>
        <w:pStyle w:val="Tipoletra"/>
        <w:rPr>
          <w:b/>
        </w:rPr>
      </w:pPr>
    </w:p>
    <w:p w:rsidR="009B1FC1" w:rsidRPr="009B1FC1" w:rsidRDefault="009B1FC1" w:rsidP="00426C8A">
      <w:pPr>
        <w:pStyle w:val="Tipoletra"/>
      </w:pPr>
      <w:r w:rsidRPr="009B1FC1">
        <w:rPr>
          <w:noProof/>
          <w:lang w:eastAsia="es-ES"/>
        </w:rPr>
        <w:drawing>
          <wp:anchor distT="0" distB="0" distL="114300" distR="114300" simplePos="0" relativeHeight="251756544" behindDoc="0" locked="0" layoutInCell="1" allowOverlap="1" wp14:anchorId="09E14E0F" wp14:editId="66674B70">
            <wp:simplePos x="0" y="0"/>
            <wp:positionH relativeFrom="margin">
              <wp:align>center</wp:align>
            </wp:positionH>
            <wp:positionV relativeFrom="paragraph">
              <wp:posOffset>913765</wp:posOffset>
            </wp:positionV>
            <wp:extent cx="3600000" cy="2404800"/>
            <wp:effectExtent l="0" t="0" r="635" b="0"/>
            <wp:wrapTopAndBottom/>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3600000" cy="2404800"/>
                    </a:xfrm>
                    <a:prstGeom prst="rect">
                      <a:avLst/>
                    </a:prstGeom>
                  </pic:spPr>
                </pic:pic>
              </a:graphicData>
            </a:graphic>
            <wp14:sizeRelH relativeFrom="margin">
              <wp14:pctWidth>0</wp14:pctWidth>
            </wp14:sizeRelH>
            <wp14:sizeRelV relativeFrom="margin">
              <wp14:pctHeight>0</wp14:pctHeight>
            </wp14:sizeRelV>
          </wp:anchor>
        </w:drawing>
      </w:r>
      <w:r>
        <w:t xml:space="preserve">Pulsar en el icono que aparece al lado de </w:t>
      </w:r>
      <w:r>
        <w:rPr>
          <w:b/>
        </w:rPr>
        <w:t>Services</w:t>
      </w:r>
      <w:r>
        <w:t xml:space="preserve"> para ocultar esta pestaña hacia la izquierda y poder configurar la reconciliación. Marcar las opciones </w:t>
      </w:r>
      <w:proofErr w:type="spellStart"/>
      <w:r>
        <w:rPr>
          <w:b/>
        </w:rPr>
        <w:t>Reconcile</w:t>
      </w:r>
      <w:proofErr w:type="spellEnd"/>
      <w:r>
        <w:rPr>
          <w:b/>
        </w:rPr>
        <w:t xml:space="preserve"> </w:t>
      </w:r>
      <w:proofErr w:type="spellStart"/>
      <w:r>
        <w:rPr>
          <w:b/>
        </w:rPr>
        <w:t>against</w:t>
      </w:r>
      <w:proofErr w:type="spellEnd"/>
      <w:r>
        <w:rPr>
          <w:b/>
        </w:rPr>
        <w:t xml:space="preserve"> no particular </w:t>
      </w:r>
      <w:proofErr w:type="spellStart"/>
      <w:r>
        <w:rPr>
          <w:b/>
        </w:rPr>
        <w:t>type</w:t>
      </w:r>
      <w:proofErr w:type="spellEnd"/>
      <w:r>
        <w:t xml:space="preserve"> y </w:t>
      </w:r>
      <w:r>
        <w:rPr>
          <w:b/>
        </w:rPr>
        <w:t xml:space="preserve">Auto-match </w:t>
      </w:r>
      <w:proofErr w:type="spellStart"/>
      <w:r>
        <w:rPr>
          <w:b/>
        </w:rPr>
        <w:t>candidates</w:t>
      </w:r>
      <w:proofErr w:type="spellEnd"/>
      <w:r>
        <w:rPr>
          <w:b/>
        </w:rPr>
        <w:t xml:space="preserve"> </w:t>
      </w:r>
      <w:proofErr w:type="spellStart"/>
      <w:r>
        <w:rPr>
          <w:b/>
        </w:rPr>
        <w:t>with</w:t>
      </w:r>
      <w:proofErr w:type="spellEnd"/>
      <w:r>
        <w:rPr>
          <w:b/>
        </w:rPr>
        <w:t xml:space="preserve"> </w:t>
      </w:r>
      <w:proofErr w:type="spellStart"/>
      <w:r>
        <w:rPr>
          <w:b/>
        </w:rPr>
        <w:t>high</w:t>
      </w:r>
      <w:proofErr w:type="spellEnd"/>
      <w:r>
        <w:rPr>
          <w:b/>
        </w:rPr>
        <w:t xml:space="preserve"> </w:t>
      </w:r>
      <w:proofErr w:type="spellStart"/>
      <w:r>
        <w:rPr>
          <w:b/>
        </w:rPr>
        <w:t>confidence</w:t>
      </w:r>
      <w:proofErr w:type="spellEnd"/>
      <w:r>
        <w:rPr>
          <w:b/>
        </w:rPr>
        <w:t>,</w:t>
      </w:r>
      <w:r>
        <w:t xml:space="preserve"> la casilla que aparece al lado de la columna TITULO y pulsar el botón </w:t>
      </w:r>
      <w:proofErr w:type="spellStart"/>
      <w:r>
        <w:rPr>
          <w:b/>
        </w:rPr>
        <w:t>Start</w:t>
      </w:r>
      <w:proofErr w:type="spellEnd"/>
      <w:r>
        <w:rPr>
          <w:b/>
        </w:rPr>
        <w:t xml:space="preserve"> </w:t>
      </w:r>
      <w:proofErr w:type="spellStart"/>
      <w:r>
        <w:rPr>
          <w:b/>
        </w:rPr>
        <w:t>Reconciling</w:t>
      </w:r>
      <w:proofErr w:type="spellEnd"/>
      <w:r>
        <w:t>.</w:t>
      </w:r>
    </w:p>
    <w:p w:rsidR="009B1FC1" w:rsidRDefault="009B1FC1" w:rsidP="00426C8A">
      <w:pPr>
        <w:pStyle w:val="Tipoletra"/>
      </w:pPr>
    </w:p>
    <w:p w:rsidR="00EB64C9" w:rsidRPr="00EB64C9" w:rsidRDefault="00EB64C9" w:rsidP="00426C8A">
      <w:pPr>
        <w:pStyle w:val="Tipoletra"/>
      </w:pPr>
      <w:r>
        <w:t xml:space="preserve">Cuando se termina de realizar la reconciliación se abren a la izquierda las dos facetas, </w:t>
      </w:r>
      <w:proofErr w:type="spellStart"/>
      <w:r>
        <w:rPr>
          <w:b/>
        </w:rPr>
        <w:t>judjement</w:t>
      </w:r>
      <w:proofErr w:type="spellEnd"/>
      <w:r>
        <w:rPr>
          <w:b/>
        </w:rPr>
        <w:t xml:space="preserve"> </w:t>
      </w:r>
      <w:r>
        <w:t xml:space="preserve">y </w:t>
      </w:r>
      <w:r>
        <w:rPr>
          <w:b/>
        </w:rPr>
        <w:t>score</w:t>
      </w:r>
      <w:r>
        <w:t xml:space="preserve">. En este caso se ha realizado un emparejamiento directo en </w:t>
      </w:r>
      <w:r>
        <w:rPr>
          <w:b/>
        </w:rPr>
        <w:t>194</w:t>
      </w:r>
      <w:r>
        <w:t xml:space="preserve"> casos </w:t>
      </w:r>
      <w:r>
        <w:lastRenderedPageBreak/>
        <w:t>(puntuación 1.00) y se han encontrado posibles valores</w:t>
      </w:r>
      <w:r w:rsidR="00461FB2">
        <w:t xml:space="preserve"> para </w:t>
      </w:r>
      <w:r w:rsidR="00461FB2" w:rsidRPr="00461FB2">
        <w:rPr>
          <w:b/>
        </w:rPr>
        <w:t>515</w:t>
      </w:r>
      <w:r w:rsidR="00461FB2">
        <w:t xml:space="preserve"> casos con puntuación entre </w:t>
      </w:r>
      <w:r w:rsidR="00461FB2" w:rsidRPr="00461FB2">
        <w:rPr>
          <w:b/>
        </w:rPr>
        <w:t>0.11 y 1.00</w:t>
      </w:r>
    </w:p>
    <w:p w:rsidR="00461FB2" w:rsidRDefault="00370229" w:rsidP="00426C8A">
      <w:pPr>
        <w:pStyle w:val="Tipoletra"/>
      </w:pPr>
      <w:r w:rsidRPr="00461FB2">
        <w:rPr>
          <w:noProof/>
          <w:lang w:eastAsia="es-ES"/>
        </w:rPr>
        <w:drawing>
          <wp:anchor distT="0" distB="0" distL="114300" distR="114300" simplePos="0" relativeHeight="251764736" behindDoc="0" locked="0" layoutInCell="1" allowOverlap="1" wp14:anchorId="713428FB" wp14:editId="05389ECA">
            <wp:simplePos x="0" y="0"/>
            <wp:positionH relativeFrom="page">
              <wp:posOffset>2160270</wp:posOffset>
            </wp:positionH>
            <wp:positionV relativeFrom="paragraph">
              <wp:posOffset>196215</wp:posOffset>
            </wp:positionV>
            <wp:extent cx="3240000" cy="1400400"/>
            <wp:effectExtent l="0" t="0" r="0" b="9525"/>
            <wp:wrapTopAndBottom/>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3240000" cy="1400400"/>
                    </a:xfrm>
                    <a:prstGeom prst="rect">
                      <a:avLst/>
                    </a:prstGeom>
                  </pic:spPr>
                </pic:pic>
              </a:graphicData>
            </a:graphic>
            <wp14:sizeRelH relativeFrom="margin">
              <wp14:pctWidth>0</wp14:pctWidth>
            </wp14:sizeRelH>
            <wp14:sizeRelV relativeFrom="margin">
              <wp14:pctHeight>0</wp14:pctHeight>
            </wp14:sizeRelV>
          </wp:anchor>
        </w:drawing>
      </w:r>
    </w:p>
    <w:p w:rsidR="00EB64C9" w:rsidRDefault="00EB64C9" w:rsidP="00426C8A">
      <w:pPr>
        <w:pStyle w:val="Tipoletra"/>
      </w:pPr>
    </w:p>
    <w:p w:rsidR="00EB64C9" w:rsidRDefault="00461FB2" w:rsidP="00426C8A">
      <w:pPr>
        <w:pStyle w:val="Tipoletra"/>
      </w:pPr>
      <w:r>
        <w:t xml:space="preserve">Los valores que se han reconciliado directamente aparecen en azul y si </w:t>
      </w:r>
      <w:r w:rsidR="009404FB">
        <w:t>se pulsa en ellos</w:t>
      </w:r>
      <w:r>
        <w:t xml:space="preserve"> </w:t>
      </w:r>
      <w:r w:rsidR="009404FB">
        <w:t xml:space="preserve">se accede a </w:t>
      </w:r>
      <w:r>
        <w:t>la página correspondiente a su ID en VIAF.</w:t>
      </w:r>
    </w:p>
    <w:p w:rsidR="00461FB2" w:rsidRDefault="00461FB2" w:rsidP="00426C8A">
      <w:pPr>
        <w:pStyle w:val="Tipoletra"/>
      </w:pPr>
      <w:r w:rsidRPr="00461FB2">
        <w:rPr>
          <w:noProof/>
          <w:lang w:eastAsia="es-ES"/>
        </w:rPr>
        <w:drawing>
          <wp:anchor distT="0" distB="0" distL="114300" distR="114300" simplePos="0" relativeHeight="251766784" behindDoc="0" locked="0" layoutInCell="1" allowOverlap="1" wp14:anchorId="5DB1B86B" wp14:editId="3C9C4ECC">
            <wp:simplePos x="0" y="0"/>
            <wp:positionH relativeFrom="margin">
              <wp:align>center</wp:align>
            </wp:positionH>
            <wp:positionV relativeFrom="paragraph">
              <wp:posOffset>196215</wp:posOffset>
            </wp:positionV>
            <wp:extent cx="3599815" cy="3185795"/>
            <wp:effectExtent l="0" t="0" r="635" b="0"/>
            <wp:wrapTopAndBottom/>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3599815" cy="3185795"/>
                    </a:xfrm>
                    <a:prstGeom prst="rect">
                      <a:avLst/>
                    </a:prstGeom>
                  </pic:spPr>
                </pic:pic>
              </a:graphicData>
            </a:graphic>
            <wp14:sizeRelH relativeFrom="margin">
              <wp14:pctWidth>0</wp14:pctWidth>
            </wp14:sizeRelH>
            <wp14:sizeRelV relativeFrom="margin">
              <wp14:pctHeight>0</wp14:pctHeight>
            </wp14:sizeRelV>
          </wp:anchor>
        </w:drawing>
      </w:r>
    </w:p>
    <w:p w:rsidR="00461FB2" w:rsidRDefault="00461FB2" w:rsidP="00426C8A">
      <w:pPr>
        <w:pStyle w:val="Tipoletra"/>
      </w:pPr>
    </w:p>
    <w:p w:rsidR="00352A36" w:rsidRDefault="00352A36" w:rsidP="00426C8A">
      <w:pPr>
        <w:pStyle w:val="Tipoletra"/>
      </w:pPr>
      <w:r>
        <w:t>Si se pulsa en</w:t>
      </w:r>
      <w:r w:rsidR="009404FB">
        <w:t xml:space="preserve"> la opción </w:t>
      </w:r>
      <w:proofErr w:type="spellStart"/>
      <w:r>
        <w:rPr>
          <w:b/>
        </w:rPr>
        <w:t>Choose</w:t>
      </w:r>
      <w:proofErr w:type="spellEnd"/>
      <w:r>
        <w:rPr>
          <w:b/>
        </w:rPr>
        <w:t xml:space="preserve"> new match</w:t>
      </w:r>
      <w:r w:rsidR="009404FB">
        <w:t xml:space="preserve"> se deshace el emparejamiento directo y aparece</w:t>
      </w:r>
      <w:r w:rsidR="00370229">
        <w:t>n</w:t>
      </w:r>
      <w:r w:rsidR="009404FB">
        <w:t xml:space="preserve"> todos los candidatos que se han encontrado para ese valor y sus puntuaciones correspondientes.</w:t>
      </w:r>
    </w:p>
    <w:p w:rsidR="009404FB" w:rsidRDefault="009404FB" w:rsidP="00426C8A">
      <w:pPr>
        <w:pStyle w:val="Tipoletra"/>
      </w:pPr>
      <w:r w:rsidRPr="009404FB">
        <w:rPr>
          <w:noProof/>
          <w:lang w:eastAsia="es-ES"/>
        </w:rPr>
        <w:drawing>
          <wp:anchor distT="0" distB="0" distL="114300" distR="114300" simplePos="0" relativeHeight="251768832" behindDoc="0" locked="0" layoutInCell="1" allowOverlap="1" wp14:anchorId="4C73CFD5" wp14:editId="7FB1363E">
            <wp:simplePos x="0" y="0"/>
            <wp:positionH relativeFrom="page">
              <wp:align>center</wp:align>
            </wp:positionH>
            <wp:positionV relativeFrom="paragraph">
              <wp:posOffset>196215</wp:posOffset>
            </wp:positionV>
            <wp:extent cx="2880000" cy="2325600"/>
            <wp:effectExtent l="0" t="0" r="0" b="0"/>
            <wp:wrapTopAndBottom/>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880000" cy="2325600"/>
                    </a:xfrm>
                    <a:prstGeom prst="rect">
                      <a:avLst/>
                    </a:prstGeom>
                  </pic:spPr>
                </pic:pic>
              </a:graphicData>
            </a:graphic>
            <wp14:sizeRelH relativeFrom="margin">
              <wp14:pctWidth>0</wp14:pctWidth>
            </wp14:sizeRelH>
            <wp14:sizeRelV relativeFrom="margin">
              <wp14:pctHeight>0</wp14:pctHeight>
            </wp14:sizeRelV>
          </wp:anchor>
        </w:drawing>
      </w:r>
    </w:p>
    <w:p w:rsidR="009404FB" w:rsidRDefault="009404FB" w:rsidP="00426C8A">
      <w:pPr>
        <w:pStyle w:val="Tipoletra"/>
      </w:pPr>
    </w:p>
    <w:p w:rsidR="009404FB" w:rsidRDefault="009404FB" w:rsidP="00426C8A">
      <w:pPr>
        <w:pStyle w:val="Tipoletra"/>
      </w:pPr>
      <w:r>
        <w:t>Si se vuelve a pulsar en la casilla con dos aspas en la opción con puntuación 1 se vuelve a producir la reconciliación con ese ID.</w:t>
      </w:r>
    </w:p>
    <w:p w:rsidR="009404FB" w:rsidRDefault="009404FB" w:rsidP="00426C8A">
      <w:pPr>
        <w:pStyle w:val="Tipoletra"/>
      </w:pPr>
      <w:r w:rsidRPr="009404FB">
        <w:rPr>
          <w:noProof/>
          <w:lang w:eastAsia="es-ES"/>
        </w:rPr>
        <w:drawing>
          <wp:anchor distT="0" distB="0" distL="114300" distR="114300" simplePos="0" relativeHeight="251770880" behindDoc="0" locked="0" layoutInCell="1" allowOverlap="1" wp14:anchorId="271FB485" wp14:editId="065D14DB">
            <wp:simplePos x="0" y="0"/>
            <wp:positionH relativeFrom="margin">
              <wp:align>center</wp:align>
            </wp:positionH>
            <wp:positionV relativeFrom="paragraph">
              <wp:posOffset>172720</wp:posOffset>
            </wp:positionV>
            <wp:extent cx="2880000" cy="1450800"/>
            <wp:effectExtent l="0" t="0" r="0" b="0"/>
            <wp:wrapTopAndBottom/>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2880000" cy="1450800"/>
                    </a:xfrm>
                    <a:prstGeom prst="rect">
                      <a:avLst/>
                    </a:prstGeom>
                  </pic:spPr>
                </pic:pic>
              </a:graphicData>
            </a:graphic>
            <wp14:sizeRelH relativeFrom="margin">
              <wp14:pctWidth>0</wp14:pctWidth>
            </wp14:sizeRelH>
            <wp14:sizeRelV relativeFrom="margin">
              <wp14:pctHeight>0</wp14:pctHeight>
            </wp14:sizeRelV>
          </wp:anchor>
        </w:drawing>
      </w:r>
    </w:p>
    <w:p w:rsidR="00461FB2" w:rsidRDefault="009404FB" w:rsidP="00426C8A">
      <w:pPr>
        <w:pStyle w:val="Tipoletra"/>
      </w:pPr>
      <w:r>
        <w:t>Para terminar el proceso de reconciliación h</w:t>
      </w:r>
      <w:r w:rsidR="00461FB2">
        <w:t>abría que revisar todos los casos con candidatos para seleccionar, si es posible, el valor a reconciliar o, en su defecto, cancelar la reconciliación para esos valores.</w:t>
      </w:r>
    </w:p>
    <w:p w:rsidR="00461FB2" w:rsidRDefault="00461FB2" w:rsidP="00426C8A">
      <w:pPr>
        <w:pStyle w:val="Tipoletra"/>
      </w:pPr>
    </w:p>
    <w:p w:rsidR="009B1FC1" w:rsidRDefault="009B1FC1" w:rsidP="00370229">
      <w:pPr>
        <w:pStyle w:val="Ttulo1"/>
      </w:pPr>
      <w:bookmarkStart w:id="16" w:name="_Toc10453180"/>
      <w:bookmarkStart w:id="17" w:name="_Toc10453192"/>
      <w:r>
        <w:t xml:space="preserve">Obtener </w:t>
      </w:r>
      <w:proofErr w:type="spellStart"/>
      <w:r>
        <w:t>IDs</w:t>
      </w:r>
      <w:proofErr w:type="spellEnd"/>
      <w:r>
        <w:t xml:space="preserve"> y </w:t>
      </w:r>
      <w:proofErr w:type="spellStart"/>
      <w:r>
        <w:t>URLs</w:t>
      </w:r>
      <w:bookmarkEnd w:id="16"/>
      <w:bookmarkEnd w:id="17"/>
      <w:proofErr w:type="spellEnd"/>
    </w:p>
    <w:p w:rsidR="00A61CB8" w:rsidRDefault="00A61CB8" w:rsidP="00A61CB8">
      <w:pPr>
        <w:pStyle w:val="Tipoletra"/>
        <w:rPr>
          <w:b/>
        </w:rPr>
      </w:pPr>
      <w:r>
        <w:t xml:space="preserve">Los datos reconciliados son en realidad enlaces a las </w:t>
      </w:r>
      <w:proofErr w:type="spellStart"/>
      <w:r>
        <w:t>URLs</w:t>
      </w:r>
      <w:proofErr w:type="spellEnd"/>
      <w:r>
        <w:t xml:space="preserve"> correspondientes a los </w:t>
      </w:r>
      <w:proofErr w:type="spellStart"/>
      <w:r>
        <w:t>IDs</w:t>
      </w:r>
      <w:proofErr w:type="spellEnd"/>
      <w:r>
        <w:t xml:space="preserve"> que identifican a estos valores en el registro de nombres contra el que se ha realizado la reconciliación. Para poder exportar y utilizar estos valores tenemos que extraer del enlace los </w:t>
      </w:r>
      <w:proofErr w:type="spellStart"/>
      <w:r>
        <w:t>IDs</w:t>
      </w:r>
      <w:proofErr w:type="spellEnd"/>
      <w:r>
        <w:t xml:space="preserve"> o directamente su URL. Para realizar este proceso con la columna </w:t>
      </w:r>
      <w:r>
        <w:rPr>
          <w:b/>
        </w:rPr>
        <w:t>VIAF</w:t>
      </w:r>
      <w:r>
        <w:t xml:space="preserve"> pulsar en el triángulo y seleccionar </w:t>
      </w:r>
      <w:proofErr w:type="spellStart"/>
      <w:r>
        <w:rPr>
          <w:b/>
        </w:rPr>
        <w:t>Edit</w:t>
      </w:r>
      <w:proofErr w:type="spellEnd"/>
      <w:r>
        <w:rPr>
          <w:b/>
        </w:rPr>
        <w:t xml:space="preserve"> </w:t>
      </w:r>
      <w:proofErr w:type="spellStart"/>
      <w:r>
        <w:rPr>
          <w:b/>
        </w:rPr>
        <w:t>column</w:t>
      </w:r>
      <w:proofErr w:type="spellEnd"/>
      <w:r>
        <w:rPr>
          <w:b/>
        </w:rPr>
        <w:t xml:space="preserve"> &gt; </w:t>
      </w:r>
      <w:proofErr w:type="spellStart"/>
      <w:r>
        <w:rPr>
          <w:b/>
        </w:rPr>
        <w:t>Add</w:t>
      </w:r>
      <w:proofErr w:type="spellEnd"/>
      <w:r>
        <w:rPr>
          <w:b/>
        </w:rPr>
        <w:t xml:space="preserve"> </w:t>
      </w:r>
      <w:proofErr w:type="spellStart"/>
      <w:r>
        <w:rPr>
          <w:b/>
        </w:rPr>
        <w:t>column</w:t>
      </w:r>
      <w:proofErr w:type="spellEnd"/>
      <w:r>
        <w:rPr>
          <w:b/>
        </w:rPr>
        <w:t xml:space="preserve"> </w:t>
      </w:r>
      <w:proofErr w:type="spellStart"/>
      <w:r>
        <w:rPr>
          <w:b/>
        </w:rPr>
        <w:t>base</w:t>
      </w:r>
      <w:r w:rsidR="00370229">
        <w:rPr>
          <w:b/>
        </w:rPr>
        <w:t>d</w:t>
      </w:r>
      <w:proofErr w:type="spellEnd"/>
      <w:r w:rsidR="00370229">
        <w:rPr>
          <w:b/>
        </w:rPr>
        <w:t xml:space="preserve"> </w:t>
      </w:r>
      <w:proofErr w:type="spellStart"/>
      <w:r w:rsidR="00370229">
        <w:rPr>
          <w:b/>
        </w:rPr>
        <w:t>on</w:t>
      </w:r>
      <w:proofErr w:type="spellEnd"/>
      <w:r>
        <w:rPr>
          <w:b/>
        </w:rPr>
        <w:t xml:space="preserve"> </w:t>
      </w:r>
      <w:proofErr w:type="spellStart"/>
      <w:r>
        <w:rPr>
          <w:b/>
        </w:rPr>
        <w:t>this</w:t>
      </w:r>
      <w:proofErr w:type="spellEnd"/>
      <w:r>
        <w:rPr>
          <w:b/>
        </w:rPr>
        <w:t xml:space="preserve"> </w:t>
      </w:r>
      <w:proofErr w:type="spellStart"/>
      <w:r>
        <w:rPr>
          <w:b/>
        </w:rPr>
        <w:t>column</w:t>
      </w:r>
      <w:proofErr w:type="spellEnd"/>
      <w:r>
        <w:rPr>
          <w:b/>
        </w:rPr>
        <w:t>…</w:t>
      </w:r>
    </w:p>
    <w:p w:rsidR="00A61CB8" w:rsidRDefault="00A61CB8" w:rsidP="00A61CB8">
      <w:pPr>
        <w:pStyle w:val="Tipoletra"/>
        <w:rPr>
          <w:b/>
        </w:rPr>
      </w:pPr>
    </w:p>
    <w:p w:rsidR="00A61CB8" w:rsidRPr="00A61CB8" w:rsidRDefault="00BD7AF5" w:rsidP="00A61CB8">
      <w:pPr>
        <w:pStyle w:val="Tipoletra"/>
      </w:pPr>
      <w:r>
        <w:t xml:space="preserve">En la ventana que se abre nombrar la nueva columna como </w:t>
      </w:r>
      <w:r>
        <w:rPr>
          <w:b/>
        </w:rPr>
        <w:t>VIAF-URL</w:t>
      </w:r>
      <w:r>
        <w:t xml:space="preserve"> y en la casilla de la expresión </w:t>
      </w:r>
      <w:r w:rsidRPr="0009250B">
        <w:rPr>
          <w:b/>
        </w:rPr>
        <w:t>GREL</w:t>
      </w:r>
      <w:r>
        <w:t xml:space="preserve"> introducir </w:t>
      </w:r>
      <w:r w:rsidR="00A61CB8" w:rsidRPr="00BD7AF5">
        <w:rPr>
          <w:b/>
        </w:rPr>
        <w:t>"https://viaf.org/"+cell.recon.match.id</w:t>
      </w:r>
      <w:r>
        <w:t xml:space="preserve">. Pulsar el botón </w:t>
      </w:r>
      <w:r w:rsidRPr="00BD7AF5">
        <w:rPr>
          <w:b/>
        </w:rPr>
        <w:t>OK</w:t>
      </w:r>
      <w:r>
        <w:t>.</w:t>
      </w:r>
    </w:p>
    <w:p w:rsidR="00BD7AF5" w:rsidRDefault="00461FB2" w:rsidP="00426C8A">
      <w:pPr>
        <w:pStyle w:val="Tipoletra"/>
      </w:pPr>
      <w:r w:rsidRPr="00BD7AF5">
        <w:rPr>
          <w:noProof/>
          <w:lang w:eastAsia="es-ES"/>
        </w:rPr>
        <w:drawing>
          <wp:anchor distT="0" distB="0" distL="114300" distR="114300" simplePos="0" relativeHeight="251758592" behindDoc="0" locked="0" layoutInCell="1" allowOverlap="1" wp14:anchorId="2471485C" wp14:editId="3DA6F516">
            <wp:simplePos x="0" y="0"/>
            <wp:positionH relativeFrom="margin">
              <wp:align>center</wp:align>
            </wp:positionH>
            <wp:positionV relativeFrom="paragraph">
              <wp:posOffset>261620</wp:posOffset>
            </wp:positionV>
            <wp:extent cx="3600000" cy="2660400"/>
            <wp:effectExtent l="0" t="0" r="635" b="6985"/>
            <wp:wrapTopAndBottom/>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3600000" cy="2660400"/>
                    </a:xfrm>
                    <a:prstGeom prst="rect">
                      <a:avLst/>
                    </a:prstGeom>
                  </pic:spPr>
                </pic:pic>
              </a:graphicData>
            </a:graphic>
            <wp14:sizeRelH relativeFrom="margin">
              <wp14:pctWidth>0</wp14:pctWidth>
            </wp14:sizeRelH>
            <wp14:sizeRelV relativeFrom="margin">
              <wp14:pctHeight>0</wp14:pctHeight>
            </wp14:sizeRelV>
          </wp:anchor>
        </w:drawing>
      </w:r>
    </w:p>
    <w:p w:rsidR="00370229" w:rsidRDefault="00370229" w:rsidP="00BD7AF5">
      <w:pPr>
        <w:pStyle w:val="Tipoletra"/>
      </w:pPr>
    </w:p>
    <w:p w:rsidR="00BD7AF5" w:rsidRDefault="00BD7AF5" w:rsidP="00BD7AF5">
      <w:pPr>
        <w:pStyle w:val="Tipoletra"/>
      </w:pPr>
      <w:r w:rsidRPr="00BD7AF5">
        <w:rPr>
          <w:noProof/>
          <w:lang w:eastAsia="es-ES"/>
        </w:rPr>
        <w:lastRenderedPageBreak/>
        <w:drawing>
          <wp:anchor distT="0" distB="0" distL="114300" distR="114300" simplePos="0" relativeHeight="251760640" behindDoc="0" locked="0" layoutInCell="1" allowOverlap="1" wp14:anchorId="2E55E505" wp14:editId="2093BC18">
            <wp:simplePos x="0" y="0"/>
            <wp:positionH relativeFrom="margin">
              <wp:align>center</wp:align>
            </wp:positionH>
            <wp:positionV relativeFrom="paragraph">
              <wp:posOffset>367665</wp:posOffset>
            </wp:positionV>
            <wp:extent cx="2879725" cy="2012315"/>
            <wp:effectExtent l="0" t="0" r="0" b="6985"/>
            <wp:wrapTopAndBottom/>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2879725" cy="2012315"/>
                    </a:xfrm>
                    <a:prstGeom prst="rect">
                      <a:avLst/>
                    </a:prstGeom>
                  </pic:spPr>
                </pic:pic>
              </a:graphicData>
            </a:graphic>
            <wp14:sizeRelH relativeFrom="margin">
              <wp14:pctWidth>0</wp14:pctWidth>
            </wp14:sizeRelH>
            <wp14:sizeRelV relativeFrom="margin">
              <wp14:pctHeight>0</wp14:pctHeight>
            </wp14:sizeRelV>
          </wp:anchor>
        </w:drawing>
      </w:r>
      <w:r>
        <w:t xml:space="preserve">En las celdas reconciliadas aparecen las </w:t>
      </w:r>
      <w:proofErr w:type="spellStart"/>
      <w:r>
        <w:t>URLs</w:t>
      </w:r>
      <w:proofErr w:type="spellEnd"/>
      <w:r>
        <w:t xml:space="preserve"> a VIAF. </w:t>
      </w:r>
    </w:p>
    <w:p w:rsidR="00BD7AF5" w:rsidRDefault="00BD7AF5" w:rsidP="00BD7AF5">
      <w:pPr>
        <w:pStyle w:val="Tipoletra"/>
      </w:pPr>
    </w:p>
    <w:p w:rsidR="00BD7AF5" w:rsidRDefault="00BD7AF5" w:rsidP="00BD7AF5">
      <w:pPr>
        <w:pStyle w:val="Tipoletra"/>
      </w:pPr>
      <w:r w:rsidRPr="00BD7AF5">
        <w:rPr>
          <w:noProof/>
          <w:lang w:eastAsia="es-ES"/>
        </w:rPr>
        <w:drawing>
          <wp:anchor distT="0" distB="0" distL="114300" distR="114300" simplePos="0" relativeHeight="251762688" behindDoc="0" locked="0" layoutInCell="1" allowOverlap="1" wp14:anchorId="27A6757E" wp14:editId="1BC833CB">
            <wp:simplePos x="0" y="0"/>
            <wp:positionH relativeFrom="column">
              <wp:posOffset>889000</wp:posOffset>
            </wp:positionH>
            <wp:positionV relativeFrom="paragraph">
              <wp:posOffset>288290</wp:posOffset>
            </wp:positionV>
            <wp:extent cx="3600000" cy="2487600"/>
            <wp:effectExtent l="0" t="0" r="635" b="8255"/>
            <wp:wrapTopAndBottom/>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600000" cy="2487600"/>
                    </a:xfrm>
                    <a:prstGeom prst="rect">
                      <a:avLst/>
                    </a:prstGeom>
                  </pic:spPr>
                </pic:pic>
              </a:graphicData>
            </a:graphic>
            <wp14:sizeRelH relativeFrom="margin">
              <wp14:pctWidth>0</wp14:pctWidth>
            </wp14:sizeRelH>
            <wp14:sizeRelV relativeFrom="margin">
              <wp14:pctHeight>0</wp14:pctHeight>
            </wp14:sizeRelV>
          </wp:anchor>
        </w:drawing>
      </w:r>
      <w:r>
        <w:t>Si se pulsa en cualquiera de ellas se accede a la página de VIAF correspondiente a ese ID.</w:t>
      </w:r>
    </w:p>
    <w:p w:rsidR="00BD7AF5" w:rsidRDefault="00BD7AF5" w:rsidP="00BD7AF5">
      <w:pPr>
        <w:pStyle w:val="Tipoletra"/>
      </w:pPr>
    </w:p>
    <w:p w:rsidR="00BD7AF5" w:rsidRDefault="00BD7AF5" w:rsidP="00BD7AF5">
      <w:pPr>
        <w:pStyle w:val="Tipoletra"/>
      </w:pPr>
      <w:r>
        <w:t>La e</w:t>
      </w:r>
      <w:r w:rsidR="00370229">
        <w:t xml:space="preserve">xpresión GREL utilizada </w:t>
      </w:r>
      <w:r>
        <w:t>es fácil de interpretar:</w:t>
      </w:r>
    </w:p>
    <w:p w:rsidR="00BD7AF5" w:rsidRPr="00BD7AF5" w:rsidRDefault="00BD7AF5" w:rsidP="00BD7AF5">
      <w:pPr>
        <w:pStyle w:val="Tipoletra"/>
        <w:numPr>
          <w:ilvl w:val="0"/>
          <w:numId w:val="16"/>
        </w:numPr>
      </w:pPr>
      <w:r w:rsidRPr="00BD7AF5">
        <w:rPr>
          <w:b/>
        </w:rPr>
        <w:t>"https://viaf.org/"</w:t>
      </w:r>
      <w:r w:rsidR="0009250B">
        <w:rPr>
          <w:b/>
        </w:rPr>
        <w:t xml:space="preserve"> </w:t>
      </w:r>
      <w:r w:rsidR="0009250B">
        <w:rPr>
          <w:b/>
        </w:rPr>
        <w:tab/>
      </w:r>
      <w:r w:rsidR="0009250B">
        <w:t>URL base de VIAF</w:t>
      </w:r>
    </w:p>
    <w:p w:rsidR="0009250B" w:rsidRPr="0009250B" w:rsidRDefault="00BD7AF5" w:rsidP="00BD7AF5">
      <w:pPr>
        <w:pStyle w:val="Tipoletra"/>
        <w:numPr>
          <w:ilvl w:val="0"/>
          <w:numId w:val="16"/>
        </w:numPr>
      </w:pPr>
      <w:r w:rsidRPr="00BD7AF5">
        <w:rPr>
          <w:b/>
        </w:rPr>
        <w:t>+</w:t>
      </w:r>
      <w:r w:rsidR="0009250B">
        <w:rPr>
          <w:b/>
        </w:rPr>
        <w:tab/>
      </w:r>
      <w:r w:rsidR="0009250B">
        <w:rPr>
          <w:b/>
        </w:rPr>
        <w:tab/>
      </w:r>
      <w:r w:rsidR="0009250B">
        <w:rPr>
          <w:b/>
        </w:rPr>
        <w:tab/>
      </w:r>
      <w:r w:rsidR="0009250B">
        <w:t xml:space="preserve">Operador de concatenación </w:t>
      </w:r>
    </w:p>
    <w:p w:rsidR="00BD7AF5" w:rsidRDefault="00BD7AF5" w:rsidP="00BD7AF5">
      <w:pPr>
        <w:pStyle w:val="Tipoletra"/>
        <w:numPr>
          <w:ilvl w:val="0"/>
          <w:numId w:val="16"/>
        </w:numPr>
      </w:pPr>
      <w:r w:rsidRPr="00BD7AF5">
        <w:rPr>
          <w:b/>
        </w:rPr>
        <w:t>cell.recon.match.id</w:t>
      </w:r>
      <w:r>
        <w:t>.</w:t>
      </w:r>
      <w:r w:rsidR="0009250B">
        <w:tab/>
        <w:t>Toma de la celda reconciliada el valor de su ID.</w:t>
      </w:r>
    </w:p>
    <w:p w:rsidR="00370229" w:rsidRDefault="00370229" w:rsidP="00BD7AF5">
      <w:pPr>
        <w:pStyle w:val="Tipoletra"/>
      </w:pPr>
    </w:p>
    <w:p w:rsidR="00BD7AF5" w:rsidRDefault="0009250B" w:rsidP="00BD7AF5">
      <w:pPr>
        <w:pStyle w:val="Tipoletra"/>
      </w:pPr>
      <w:r>
        <w:t xml:space="preserve">Por tanto, si solo se hubiera querido recuperar los </w:t>
      </w:r>
      <w:proofErr w:type="spellStart"/>
      <w:r>
        <w:t>IDs</w:t>
      </w:r>
      <w:proofErr w:type="spellEnd"/>
      <w:r>
        <w:t xml:space="preserve">  habría que utilizar la expresión GREL </w:t>
      </w:r>
      <w:r w:rsidR="00BD7AF5" w:rsidRPr="0009250B">
        <w:rPr>
          <w:b/>
        </w:rPr>
        <w:t>cell.recon.match.id</w:t>
      </w:r>
      <w:r>
        <w:t>.</w:t>
      </w:r>
    </w:p>
    <w:p w:rsidR="0009250B" w:rsidRDefault="0009250B" w:rsidP="00BD7AF5">
      <w:pPr>
        <w:pStyle w:val="Tipoletra"/>
      </w:pPr>
    </w:p>
    <w:p w:rsidR="0009250B" w:rsidRDefault="0009250B" w:rsidP="00BD7AF5">
      <w:pPr>
        <w:pStyle w:val="Tipoletra"/>
      </w:pPr>
      <w:r>
        <w:t>GREL (</w:t>
      </w:r>
      <w:r w:rsidRPr="0009250B">
        <w:t>General</w:t>
      </w:r>
      <w:r w:rsidR="00370229">
        <w:t>/Google</w:t>
      </w:r>
      <w:r w:rsidRPr="0009250B">
        <w:t xml:space="preserve"> Refine </w:t>
      </w:r>
      <w:proofErr w:type="spellStart"/>
      <w:r w:rsidRPr="0009250B">
        <w:t>Expression</w:t>
      </w:r>
      <w:proofErr w:type="spellEnd"/>
      <w:r w:rsidRPr="0009250B">
        <w:t xml:space="preserve"> </w:t>
      </w:r>
      <w:proofErr w:type="spellStart"/>
      <w:r w:rsidRPr="0009250B">
        <w:t>Language</w:t>
      </w:r>
      <w:proofErr w:type="spellEnd"/>
      <w:r>
        <w:t xml:space="preserve">) es un potente lenguaje para realizar todo tipo de transformaciones en </w:t>
      </w:r>
      <w:proofErr w:type="spellStart"/>
      <w:r>
        <w:t>OpenRefine</w:t>
      </w:r>
      <w:proofErr w:type="spellEnd"/>
      <w:r>
        <w:t>. Para más información consultar:</w:t>
      </w:r>
    </w:p>
    <w:p w:rsidR="00370229" w:rsidRDefault="00370229" w:rsidP="00BD7AF5">
      <w:pPr>
        <w:pStyle w:val="Tipoletra"/>
      </w:pPr>
    </w:p>
    <w:p w:rsidR="0009250B" w:rsidRPr="0009250B" w:rsidRDefault="0011532C" w:rsidP="0009250B">
      <w:pPr>
        <w:pStyle w:val="Tipoletra"/>
        <w:ind w:left="708"/>
      </w:pPr>
      <w:hyperlink r:id="rId79" w:history="1">
        <w:r w:rsidR="0009250B">
          <w:rPr>
            <w:rStyle w:val="Hipervnculo"/>
          </w:rPr>
          <w:t>https://github.com/OpenRefine/OpenRefine/wiki/General-Refine-Expression-Language</w:t>
        </w:r>
      </w:hyperlink>
    </w:p>
    <w:p w:rsidR="00BD7AF5" w:rsidRDefault="00BD7AF5" w:rsidP="00BD7AF5">
      <w:pPr>
        <w:pStyle w:val="Tipoletra"/>
      </w:pPr>
    </w:p>
    <w:p w:rsidR="009B1FC1" w:rsidRPr="009B1FC1" w:rsidRDefault="00AB2256" w:rsidP="00370229">
      <w:pPr>
        <w:pStyle w:val="Ttulo1"/>
      </w:pPr>
      <w:bookmarkStart w:id="18" w:name="_Toc10453181"/>
      <w:bookmarkStart w:id="19" w:name="_Toc10453193"/>
      <w:r>
        <w:t>VIAF con</w:t>
      </w:r>
      <w:r w:rsidR="009B1FC1">
        <w:t xml:space="preserve"> </w:t>
      </w:r>
      <w:proofErr w:type="spellStart"/>
      <w:r w:rsidR="009B1FC1">
        <w:t>Conciliator</w:t>
      </w:r>
      <w:bookmarkEnd w:id="18"/>
      <w:bookmarkEnd w:id="19"/>
      <w:proofErr w:type="spellEnd"/>
    </w:p>
    <w:p w:rsidR="0037629D" w:rsidRDefault="00AB2256" w:rsidP="00AB2256">
      <w:pPr>
        <w:pStyle w:val="Tipoletra"/>
      </w:pPr>
      <w:r>
        <w:t xml:space="preserve">El servicio de reconciliación con VIAF que se ha </w:t>
      </w:r>
      <w:r w:rsidR="0037629D">
        <w:t xml:space="preserve">instalado utiliza el servidor </w:t>
      </w:r>
      <w:hyperlink r:id="rId80" w:history="1">
        <w:r w:rsidR="00370229" w:rsidRPr="00F1243A">
          <w:rPr>
            <w:rStyle w:val="Hipervnculo"/>
          </w:rPr>
          <w:t>refine.codefork.com</w:t>
        </w:r>
      </w:hyperlink>
      <w:r w:rsidR="00370229">
        <w:rPr>
          <w:rStyle w:val="Hipervnculo"/>
        </w:rPr>
        <w:t xml:space="preserve"> </w:t>
      </w:r>
      <w:r w:rsidR="0037629D">
        <w:t xml:space="preserve">mantenido por Jeff </w:t>
      </w:r>
      <w:proofErr w:type="spellStart"/>
      <w:r w:rsidR="0037629D">
        <w:t>Chiu</w:t>
      </w:r>
      <w:proofErr w:type="spellEnd"/>
      <w:r w:rsidR="0037629D">
        <w:t>. Al tratarse de un servidor</w:t>
      </w:r>
      <w:r w:rsidR="00370229">
        <w:t xml:space="preserve"> público</w:t>
      </w:r>
      <w:r w:rsidR="0037629D">
        <w:t xml:space="preserve">, </w:t>
      </w:r>
      <w:r>
        <w:t xml:space="preserve">su creador agradece que se usen </w:t>
      </w:r>
      <w:r w:rsidR="00370229">
        <w:t>sus</w:t>
      </w:r>
      <w:r>
        <w:t xml:space="preserve"> servicios dentro de unos límites razonables (unos miles de </w:t>
      </w:r>
      <w:r>
        <w:lastRenderedPageBreak/>
        <w:t xml:space="preserve">solicitudes al día) para evitar </w:t>
      </w:r>
      <w:r w:rsidR="0037629D">
        <w:t xml:space="preserve">sobrecargar </w:t>
      </w:r>
      <w:r>
        <w:t xml:space="preserve">su servidor y las fuentes de datos que consulta. </w:t>
      </w:r>
      <w:r w:rsidR="0037629D">
        <w:t>Para un mayor uso, estos servicio</w:t>
      </w:r>
      <w:r w:rsidR="00370229">
        <w:t>s</w:t>
      </w:r>
      <w:r w:rsidR="0037629D">
        <w:t xml:space="preserve"> se pueden lanzar desde un ordenador personal con </w:t>
      </w:r>
      <w:proofErr w:type="spellStart"/>
      <w:r w:rsidRPr="0037629D">
        <w:rPr>
          <w:b/>
        </w:rPr>
        <w:t>conciliator</w:t>
      </w:r>
      <w:proofErr w:type="spellEnd"/>
      <w:r w:rsidR="0037629D">
        <w:t>, una aplicación java.</w:t>
      </w:r>
    </w:p>
    <w:p w:rsidR="0037629D" w:rsidRDefault="0037629D" w:rsidP="00AB2256">
      <w:pPr>
        <w:pStyle w:val="Tipoletra"/>
      </w:pPr>
    </w:p>
    <w:p w:rsidR="00370229" w:rsidRDefault="0037629D" w:rsidP="00370229">
      <w:pPr>
        <w:pStyle w:val="Tipoletra"/>
      </w:pPr>
      <w:r>
        <w:t xml:space="preserve">Las instrucciones para instalar y arrancar </w:t>
      </w:r>
      <w:proofErr w:type="spellStart"/>
      <w:r w:rsidRPr="00370229">
        <w:rPr>
          <w:b/>
        </w:rPr>
        <w:t>conciliator</w:t>
      </w:r>
      <w:proofErr w:type="spellEnd"/>
      <w:r>
        <w:t xml:space="preserve"> se encuentran en:</w:t>
      </w:r>
    </w:p>
    <w:p w:rsidR="00370229" w:rsidRDefault="00370229" w:rsidP="00370229">
      <w:pPr>
        <w:pStyle w:val="Tipoletra"/>
      </w:pPr>
    </w:p>
    <w:p w:rsidR="0037629D" w:rsidRDefault="0011532C" w:rsidP="00370229">
      <w:pPr>
        <w:pStyle w:val="Tipoletra"/>
        <w:ind w:left="708"/>
      </w:pPr>
      <w:hyperlink r:id="rId81" w:history="1">
        <w:r w:rsidR="0037629D" w:rsidRPr="00F17BD7">
          <w:rPr>
            <w:rStyle w:val="Hipervnculo"/>
          </w:rPr>
          <w:t>https://github.com/codeforkjeff/conciliator</w:t>
        </w:r>
      </w:hyperlink>
      <w:r w:rsidR="0037629D">
        <w:t xml:space="preserve"> </w:t>
      </w:r>
    </w:p>
    <w:p w:rsidR="0037629D" w:rsidRDefault="0037629D" w:rsidP="0037629D">
      <w:pPr>
        <w:pStyle w:val="Tipoletra"/>
      </w:pPr>
    </w:p>
    <w:p w:rsidR="00BA1FDE" w:rsidRDefault="00BA1FDE" w:rsidP="0037629D">
      <w:pPr>
        <w:pStyle w:val="Tipoletra"/>
      </w:pPr>
      <w:r>
        <w:t>Los pasos a seguir son:</w:t>
      </w:r>
    </w:p>
    <w:p w:rsidR="00BA1FDE" w:rsidRDefault="00BA1FDE" w:rsidP="00BA1FDE">
      <w:pPr>
        <w:pStyle w:val="Tipoletra"/>
        <w:numPr>
          <w:ilvl w:val="0"/>
          <w:numId w:val="19"/>
        </w:numPr>
      </w:pPr>
      <w:r>
        <w:t>Descargar el fichero .</w:t>
      </w:r>
      <w:proofErr w:type="spellStart"/>
      <w:r>
        <w:t>jar</w:t>
      </w:r>
      <w:proofErr w:type="spellEnd"/>
      <w:r>
        <w:t xml:space="preserve"> con la </w:t>
      </w:r>
      <w:hyperlink r:id="rId82" w:history="1">
        <w:r w:rsidRPr="00BA1FDE">
          <w:rPr>
            <w:rStyle w:val="Hipervnculo"/>
          </w:rPr>
          <w:t>última versión</w:t>
        </w:r>
      </w:hyperlink>
      <w:r>
        <w:t>.</w:t>
      </w:r>
    </w:p>
    <w:p w:rsidR="00BA1FDE" w:rsidRDefault="00BA1FDE" w:rsidP="00BA1FDE">
      <w:pPr>
        <w:pStyle w:val="Tipoletra"/>
        <w:numPr>
          <w:ilvl w:val="0"/>
          <w:numId w:val="19"/>
        </w:numPr>
      </w:pPr>
      <w:r>
        <w:t xml:space="preserve">Lanzar el servicio desde la línea de comandos </w:t>
      </w:r>
    </w:p>
    <w:p w:rsidR="00BA1FDE" w:rsidRPr="00BA1FDE" w:rsidRDefault="00BA1FDE" w:rsidP="00BA1FDE">
      <w:pPr>
        <w:pStyle w:val="Tipoletra"/>
        <w:ind w:left="1070"/>
        <w:rPr>
          <w:b/>
        </w:rPr>
      </w:pPr>
      <w:r w:rsidRPr="00BA1FDE">
        <w:rPr>
          <w:b/>
        </w:rPr>
        <w:t>java -</w:t>
      </w:r>
      <w:proofErr w:type="spellStart"/>
      <w:r w:rsidRPr="00BA1FDE">
        <w:rPr>
          <w:b/>
        </w:rPr>
        <w:t>jar</w:t>
      </w:r>
      <w:proofErr w:type="spellEnd"/>
      <w:r w:rsidRPr="00BA1FDE">
        <w:rPr>
          <w:b/>
        </w:rPr>
        <w:t xml:space="preserve"> conciliator-VERSION.jar</w:t>
      </w:r>
    </w:p>
    <w:p w:rsidR="00BA1FDE" w:rsidRDefault="00BA1FDE" w:rsidP="00BA1FDE">
      <w:pPr>
        <w:pStyle w:val="Tipoletra"/>
        <w:ind w:left="1070"/>
      </w:pPr>
      <w:r w:rsidRPr="00BA1FDE">
        <w:rPr>
          <w:noProof/>
          <w:lang w:eastAsia="es-ES"/>
        </w:rPr>
        <w:drawing>
          <wp:anchor distT="0" distB="0" distL="114300" distR="114300" simplePos="0" relativeHeight="251772928" behindDoc="0" locked="0" layoutInCell="1" allowOverlap="1" wp14:anchorId="26C5FEAE" wp14:editId="74F515D2">
            <wp:simplePos x="0" y="0"/>
            <wp:positionH relativeFrom="page">
              <wp:align>center</wp:align>
            </wp:positionH>
            <wp:positionV relativeFrom="paragraph">
              <wp:posOffset>316865</wp:posOffset>
            </wp:positionV>
            <wp:extent cx="4320000" cy="2451600"/>
            <wp:effectExtent l="0" t="0" r="4445" b="6350"/>
            <wp:wrapTopAndBottom/>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4320000" cy="2451600"/>
                    </a:xfrm>
                    <a:prstGeom prst="rect">
                      <a:avLst/>
                    </a:prstGeom>
                  </pic:spPr>
                </pic:pic>
              </a:graphicData>
            </a:graphic>
            <wp14:sizeRelH relativeFrom="margin">
              <wp14:pctWidth>0</wp14:pctWidth>
            </wp14:sizeRelH>
            <wp14:sizeRelV relativeFrom="margin">
              <wp14:pctHeight>0</wp14:pctHeight>
            </wp14:sizeRelV>
          </wp:anchor>
        </w:drawing>
      </w:r>
      <w:r>
        <w:t>(reemplazar VERSION con el número de la que se haya descargado)</w:t>
      </w:r>
    </w:p>
    <w:p w:rsidR="00BA1FDE" w:rsidRDefault="00BA1FDE" w:rsidP="00BA1FDE">
      <w:pPr>
        <w:pStyle w:val="Tipoletra"/>
      </w:pPr>
    </w:p>
    <w:p w:rsidR="00BA1FDE" w:rsidRPr="00745EFF" w:rsidRDefault="00BA1FDE" w:rsidP="00BA1FDE">
      <w:pPr>
        <w:pStyle w:val="Tipoletra"/>
      </w:pPr>
      <w:r>
        <w:t xml:space="preserve">Una vez lanzado </w:t>
      </w:r>
      <w:proofErr w:type="spellStart"/>
      <w:r w:rsidRPr="00745EFF">
        <w:t>conciliator</w:t>
      </w:r>
      <w:proofErr w:type="spellEnd"/>
      <w:r w:rsidR="00745EFF">
        <w:t xml:space="preserve">, en </w:t>
      </w:r>
      <w:proofErr w:type="spellStart"/>
      <w:r>
        <w:rPr>
          <w:b/>
        </w:rPr>
        <w:t>OpenRefine</w:t>
      </w:r>
      <w:proofErr w:type="spellEnd"/>
      <w:r w:rsidR="00745EFF">
        <w:t xml:space="preserve"> seguir los pasos para añadir un servicio estándar:</w:t>
      </w:r>
    </w:p>
    <w:p w:rsidR="00AB2256" w:rsidRPr="0037629D" w:rsidRDefault="00AB2256" w:rsidP="0037629D">
      <w:pPr>
        <w:pStyle w:val="Tipoletra"/>
        <w:numPr>
          <w:ilvl w:val="0"/>
          <w:numId w:val="18"/>
        </w:numPr>
      </w:pPr>
      <w:r w:rsidRPr="0037629D">
        <w:t>Elegir en una columna con los nombres que se desee reconciliar</w:t>
      </w:r>
      <w:r w:rsidR="0037629D">
        <w:t xml:space="preserve"> y seleccionar </w:t>
      </w:r>
      <w:proofErr w:type="spellStart"/>
      <w:r w:rsidRPr="0037629D">
        <w:rPr>
          <w:b/>
        </w:rPr>
        <w:t>Reconcile</w:t>
      </w:r>
      <w:proofErr w:type="spellEnd"/>
      <w:r w:rsidRPr="0037629D">
        <w:rPr>
          <w:b/>
        </w:rPr>
        <w:t xml:space="preserve"> &gt; </w:t>
      </w:r>
      <w:proofErr w:type="spellStart"/>
      <w:r w:rsidRPr="0037629D">
        <w:rPr>
          <w:b/>
        </w:rPr>
        <w:t>Start</w:t>
      </w:r>
      <w:proofErr w:type="spellEnd"/>
      <w:r w:rsidRPr="0037629D">
        <w:rPr>
          <w:b/>
        </w:rPr>
        <w:t xml:space="preserve"> </w:t>
      </w:r>
      <w:proofErr w:type="spellStart"/>
      <w:r w:rsidRPr="0037629D">
        <w:rPr>
          <w:b/>
        </w:rPr>
        <w:t>Reconcilling</w:t>
      </w:r>
      <w:proofErr w:type="spellEnd"/>
      <w:r w:rsidRPr="0037629D">
        <w:rPr>
          <w:b/>
        </w:rPr>
        <w:t>…</w:t>
      </w:r>
    </w:p>
    <w:p w:rsidR="00AB2256" w:rsidRPr="0037629D" w:rsidRDefault="0037629D" w:rsidP="0037629D">
      <w:pPr>
        <w:pStyle w:val="Tipoletra"/>
        <w:numPr>
          <w:ilvl w:val="0"/>
          <w:numId w:val="18"/>
        </w:numPr>
      </w:pPr>
      <w:r>
        <w:t xml:space="preserve">Pulsar en el </w:t>
      </w:r>
      <w:r w:rsidR="007F5432">
        <w:t xml:space="preserve">botón </w:t>
      </w:r>
      <w:proofErr w:type="spellStart"/>
      <w:r w:rsidR="00AB2256" w:rsidRPr="007F5432">
        <w:rPr>
          <w:b/>
        </w:rPr>
        <w:t>Add</w:t>
      </w:r>
      <w:proofErr w:type="spellEnd"/>
      <w:r w:rsidR="00AB2256" w:rsidRPr="007F5432">
        <w:rPr>
          <w:b/>
        </w:rPr>
        <w:t xml:space="preserve"> Standard </w:t>
      </w:r>
      <w:proofErr w:type="spellStart"/>
      <w:r w:rsidR="00AB2256" w:rsidRPr="007F5432">
        <w:rPr>
          <w:b/>
        </w:rPr>
        <w:t>Service</w:t>
      </w:r>
      <w:proofErr w:type="spellEnd"/>
    </w:p>
    <w:p w:rsidR="00745EFF" w:rsidRDefault="00370229" w:rsidP="00745EFF">
      <w:pPr>
        <w:pStyle w:val="Tipoletra"/>
        <w:numPr>
          <w:ilvl w:val="0"/>
          <w:numId w:val="18"/>
        </w:numPr>
      </w:pPr>
      <w:r w:rsidRPr="00745EFF">
        <w:rPr>
          <w:noProof/>
          <w:lang w:eastAsia="es-ES"/>
        </w:rPr>
        <w:drawing>
          <wp:anchor distT="0" distB="0" distL="114300" distR="114300" simplePos="0" relativeHeight="251774976" behindDoc="0" locked="0" layoutInCell="1" allowOverlap="1" wp14:anchorId="7C1240EA" wp14:editId="57A5A5DE">
            <wp:simplePos x="0" y="0"/>
            <wp:positionH relativeFrom="margin">
              <wp:posOffset>737235</wp:posOffset>
            </wp:positionH>
            <wp:positionV relativeFrom="paragraph">
              <wp:posOffset>552450</wp:posOffset>
            </wp:positionV>
            <wp:extent cx="3600000" cy="2397600"/>
            <wp:effectExtent l="0" t="0" r="635" b="3175"/>
            <wp:wrapTopAndBottom/>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3600000" cy="2397600"/>
                    </a:xfrm>
                    <a:prstGeom prst="rect">
                      <a:avLst/>
                    </a:prstGeom>
                  </pic:spPr>
                </pic:pic>
              </a:graphicData>
            </a:graphic>
            <wp14:sizeRelH relativeFrom="margin">
              <wp14:pctWidth>0</wp14:pctWidth>
            </wp14:sizeRelH>
            <wp14:sizeRelV relativeFrom="margin">
              <wp14:pctHeight>0</wp14:pctHeight>
            </wp14:sizeRelV>
          </wp:anchor>
        </w:drawing>
      </w:r>
      <w:r w:rsidR="00AB2256" w:rsidRPr="0037629D">
        <w:t xml:space="preserve">Introducir la </w:t>
      </w:r>
      <w:r w:rsidR="00AB2256" w:rsidRPr="007F5432">
        <w:rPr>
          <w:b/>
        </w:rPr>
        <w:t>UR</w:t>
      </w:r>
      <w:r w:rsidR="00AB2256" w:rsidRPr="0037629D">
        <w:t>L según el servicio que se quiera usar.</w:t>
      </w:r>
      <w:r w:rsidR="00745EFF">
        <w:t xml:space="preserve"> Para VIAF la URL de </w:t>
      </w:r>
      <w:proofErr w:type="spellStart"/>
      <w:r w:rsidR="00745EFF">
        <w:t>conciliator</w:t>
      </w:r>
      <w:proofErr w:type="spellEnd"/>
      <w:r w:rsidR="00745EFF">
        <w:t xml:space="preserve"> es: </w:t>
      </w:r>
      <w:hyperlink r:id="rId85" w:history="1">
        <w:r w:rsidR="00745EFF" w:rsidRPr="00F17BD7">
          <w:rPr>
            <w:rStyle w:val="Hipervnculo"/>
          </w:rPr>
          <w:t>http://localhost:8080/reconcile/viaf</w:t>
        </w:r>
      </w:hyperlink>
      <w:r w:rsidR="00745EFF">
        <w:t xml:space="preserve"> </w:t>
      </w:r>
    </w:p>
    <w:p w:rsidR="007F5432" w:rsidRDefault="007F5432" w:rsidP="007F5432">
      <w:pPr>
        <w:pStyle w:val="Tipoletra"/>
      </w:pPr>
    </w:p>
    <w:p w:rsidR="00745EFF" w:rsidRPr="00745EFF" w:rsidRDefault="00745EFF" w:rsidP="007F5432">
      <w:pPr>
        <w:pStyle w:val="Tipoletra"/>
      </w:pPr>
      <w:r>
        <w:t xml:space="preserve">Con ello ya se tiene instalado el servicio VIAF con </w:t>
      </w:r>
      <w:proofErr w:type="spellStart"/>
      <w:r>
        <w:t>conciliator</w:t>
      </w:r>
      <w:proofErr w:type="spellEnd"/>
      <w:r>
        <w:t xml:space="preserve">. </w:t>
      </w:r>
      <w:r w:rsidR="00370229">
        <w:t>Si</w:t>
      </w:r>
      <w:r>
        <w:t xml:space="preserve">empre que se quiera utilizar este servicio hay que </w:t>
      </w:r>
      <w:r w:rsidRPr="00745EFF">
        <w:rPr>
          <w:b/>
        </w:rPr>
        <w:t xml:space="preserve">arrancar previamente </w:t>
      </w:r>
      <w:proofErr w:type="spellStart"/>
      <w:r w:rsidRPr="00745EFF">
        <w:rPr>
          <w:b/>
        </w:rPr>
        <w:t>conciliator</w:t>
      </w:r>
      <w:proofErr w:type="spellEnd"/>
      <w:r>
        <w:t>.</w:t>
      </w:r>
    </w:p>
    <w:p w:rsidR="00745EFF" w:rsidRDefault="00745EFF" w:rsidP="007F5432">
      <w:pPr>
        <w:pStyle w:val="Tipoletra"/>
      </w:pPr>
    </w:p>
    <w:p w:rsidR="00745EFF" w:rsidRDefault="00745EFF" w:rsidP="007F5432">
      <w:pPr>
        <w:pStyle w:val="Tipoletra"/>
      </w:pPr>
      <w:r>
        <w:t xml:space="preserve">Para parar </w:t>
      </w:r>
      <w:proofErr w:type="spellStart"/>
      <w:r>
        <w:t>conciliator</w:t>
      </w:r>
      <w:proofErr w:type="spellEnd"/>
      <w:r>
        <w:t xml:space="preserve"> pulsar CTRL+C en la ventana de la línea de comandos.</w:t>
      </w:r>
    </w:p>
    <w:p w:rsidR="003D1676" w:rsidRDefault="003D1676" w:rsidP="007F5432">
      <w:pPr>
        <w:pStyle w:val="Tipoletra"/>
      </w:pPr>
    </w:p>
    <w:p w:rsidR="003D1676" w:rsidRDefault="003D1676" w:rsidP="00370229">
      <w:pPr>
        <w:pStyle w:val="Ttulo1"/>
      </w:pPr>
      <w:bookmarkStart w:id="20" w:name="_Toc10453182"/>
      <w:bookmarkStart w:id="21" w:name="_Toc10453194"/>
      <w:r>
        <w:t>Deshacer/Rehacer</w:t>
      </w:r>
      <w:bookmarkEnd w:id="20"/>
      <w:bookmarkEnd w:id="21"/>
    </w:p>
    <w:p w:rsidR="003D1676" w:rsidRPr="003D1676" w:rsidRDefault="003D1676" w:rsidP="003D1676">
      <w:pPr>
        <w:pStyle w:val="Tipoletra"/>
      </w:pPr>
      <w:r>
        <w:t xml:space="preserve">Al pulsar en el enlace </w:t>
      </w:r>
      <w:proofErr w:type="spellStart"/>
      <w:r>
        <w:rPr>
          <w:b/>
        </w:rPr>
        <w:t>Undo</w:t>
      </w:r>
      <w:proofErr w:type="spellEnd"/>
      <w:r>
        <w:rPr>
          <w:b/>
        </w:rPr>
        <w:t>/Redo</w:t>
      </w:r>
      <w:r>
        <w:t xml:space="preserve"> se abre una ventana en la que aparecen numeradas todas las transformaciones que se han aplicado hasta el momento a los datos. Si se marca uno se retrocede a ese paso. Esto es muy útil si descubrimos que alguna de las operaciones realizadas no es la correcta y se quiere eliminar su efecto y real</w:t>
      </w:r>
      <w:r w:rsidR="00370229">
        <w:t>i</w:t>
      </w:r>
      <w:r>
        <w:t>zar otras operaciones a partir de ella.</w:t>
      </w:r>
    </w:p>
    <w:p w:rsidR="003D1676" w:rsidRDefault="003D1676" w:rsidP="003D1676">
      <w:pPr>
        <w:pStyle w:val="Tipoletra"/>
      </w:pPr>
      <w:r w:rsidRPr="003D1676">
        <w:rPr>
          <w:noProof/>
          <w:lang w:eastAsia="es-ES"/>
        </w:rPr>
        <w:drawing>
          <wp:anchor distT="0" distB="0" distL="114300" distR="114300" simplePos="0" relativeHeight="251797504" behindDoc="0" locked="0" layoutInCell="1" allowOverlap="1" wp14:anchorId="79247AEC" wp14:editId="3C9EAF22">
            <wp:simplePos x="0" y="0"/>
            <wp:positionH relativeFrom="page">
              <wp:align>center</wp:align>
            </wp:positionH>
            <wp:positionV relativeFrom="paragraph">
              <wp:posOffset>291465</wp:posOffset>
            </wp:positionV>
            <wp:extent cx="4320000" cy="2800800"/>
            <wp:effectExtent l="0" t="0" r="4445" b="0"/>
            <wp:wrapTopAndBottom/>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4320000" cy="2800800"/>
                    </a:xfrm>
                    <a:prstGeom prst="rect">
                      <a:avLst/>
                    </a:prstGeom>
                  </pic:spPr>
                </pic:pic>
              </a:graphicData>
            </a:graphic>
            <wp14:sizeRelH relativeFrom="margin">
              <wp14:pctWidth>0</wp14:pctWidth>
            </wp14:sizeRelH>
            <wp14:sizeRelV relativeFrom="margin">
              <wp14:pctHeight>0</wp14:pctHeight>
            </wp14:sizeRelV>
          </wp:anchor>
        </w:drawing>
      </w:r>
    </w:p>
    <w:p w:rsidR="003D1676" w:rsidRPr="003D1676" w:rsidRDefault="003D1676" w:rsidP="003D1676">
      <w:pPr>
        <w:pStyle w:val="Tipoletra"/>
      </w:pPr>
    </w:p>
    <w:p w:rsidR="0013179E" w:rsidRDefault="0013179E" w:rsidP="00370229">
      <w:pPr>
        <w:pStyle w:val="Ttulo1"/>
      </w:pPr>
      <w:bookmarkStart w:id="22" w:name="_Toc10453183"/>
      <w:bookmarkStart w:id="23" w:name="_Toc10453195"/>
      <w:r>
        <w:t xml:space="preserve">Exportar </w:t>
      </w:r>
      <w:r w:rsidR="00B80FE0">
        <w:t>y compartir</w:t>
      </w:r>
      <w:bookmarkEnd w:id="22"/>
      <w:bookmarkEnd w:id="23"/>
    </w:p>
    <w:p w:rsidR="005A1BCA" w:rsidRDefault="00B80FE0" w:rsidP="00EF68E5">
      <w:pPr>
        <w:pStyle w:val="Tipoletra"/>
      </w:pPr>
      <w:proofErr w:type="spellStart"/>
      <w:r>
        <w:t>OpenRefine</w:t>
      </w:r>
      <w:proofErr w:type="spellEnd"/>
      <w:r>
        <w:t xml:space="preserve"> guarda automáticamente todos los cambios que se van realizando en un proyecto. </w:t>
      </w:r>
      <w:r w:rsidR="005A1BCA">
        <w:t>A</w:t>
      </w:r>
      <w:r>
        <w:t>rriba a la izquier</w:t>
      </w:r>
      <w:r w:rsidR="005A1BCA">
        <w:t>da</w:t>
      </w:r>
      <w:r>
        <w:t xml:space="preserve"> al lado de </w:t>
      </w:r>
      <w:proofErr w:type="spellStart"/>
      <w:r>
        <w:rPr>
          <w:b/>
        </w:rPr>
        <w:t>Undo</w:t>
      </w:r>
      <w:proofErr w:type="spellEnd"/>
      <w:r>
        <w:rPr>
          <w:b/>
        </w:rPr>
        <w:t>/Redo</w:t>
      </w:r>
      <w:r>
        <w:t xml:space="preserve"> aparece en que paso se está y el número de pasos del que consta el proyecto. </w:t>
      </w:r>
    </w:p>
    <w:p w:rsidR="005A1BCA" w:rsidRDefault="005A1BCA" w:rsidP="00EF68E5">
      <w:pPr>
        <w:pStyle w:val="Tipoletra"/>
      </w:pPr>
    </w:p>
    <w:p w:rsidR="005A1BCA" w:rsidRDefault="005A1BCA" w:rsidP="005A1BCA">
      <w:pPr>
        <w:pStyle w:val="Tipoletra"/>
      </w:pPr>
      <w:r>
        <w:t>En la barra de direcciones aparece el enlace al proyecto con su número. Este enlace no incluye las facetas y filtros que se tenga</w:t>
      </w:r>
      <w:r w:rsidR="00370229">
        <w:t>n</w:t>
      </w:r>
      <w:r>
        <w:t xml:space="preserve"> abiertas. Al pulsar en </w:t>
      </w:r>
      <w:proofErr w:type="spellStart"/>
      <w:r w:rsidRPr="005A1BCA">
        <w:rPr>
          <w:b/>
        </w:rPr>
        <w:t>Permalink</w:t>
      </w:r>
      <w:proofErr w:type="spellEnd"/>
      <w:r>
        <w:t xml:space="preserve"> aparece en la barra de direcciones el enlace permanente que si incluye las facetas y filtros </w:t>
      </w:r>
      <w:r w:rsidR="00370229">
        <w:t>abiertos</w:t>
      </w:r>
      <w:r>
        <w:t>.</w:t>
      </w:r>
    </w:p>
    <w:p w:rsidR="00EF68E5" w:rsidRDefault="00370229" w:rsidP="005A1BCA">
      <w:pPr>
        <w:pStyle w:val="Tipoletra"/>
      </w:pPr>
      <w:r w:rsidRPr="005A1BCA">
        <w:rPr>
          <w:noProof/>
          <w:lang w:eastAsia="es-ES"/>
        </w:rPr>
        <w:lastRenderedPageBreak/>
        <w:drawing>
          <wp:anchor distT="0" distB="0" distL="114300" distR="114300" simplePos="0" relativeHeight="251783168" behindDoc="0" locked="0" layoutInCell="1" allowOverlap="1" wp14:anchorId="62E05C01" wp14:editId="4B2BE729">
            <wp:simplePos x="0" y="0"/>
            <wp:positionH relativeFrom="page">
              <wp:posOffset>2160270</wp:posOffset>
            </wp:positionH>
            <wp:positionV relativeFrom="paragraph">
              <wp:posOffset>285750</wp:posOffset>
            </wp:positionV>
            <wp:extent cx="3600000" cy="2178000"/>
            <wp:effectExtent l="0" t="0" r="635" b="0"/>
            <wp:wrapTopAndBottom/>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3600000" cy="2178000"/>
                    </a:xfrm>
                    <a:prstGeom prst="rect">
                      <a:avLst/>
                    </a:prstGeom>
                  </pic:spPr>
                </pic:pic>
              </a:graphicData>
            </a:graphic>
            <wp14:sizeRelH relativeFrom="margin">
              <wp14:pctWidth>0</wp14:pctWidth>
            </wp14:sizeRelH>
            <wp14:sizeRelV relativeFrom="margin">
              <wp14:pctHeight>0</wp14:pctHeight>
            </wp14:sizeRelV>
          </wp:anchor>
        </w:drawing>
      </w:r>
    </w:p>
    <w:p w:rsidR="00B80FE0" w:rsidRDefault="00B80FE0" w:rsidP="00EF68E5">
      <w:pPr>
        <w:pStyle w:val="Tipoletra"/>
      </w:pPr>
    </w:p>
    <w:p w:rsidR="005A1BCA" w:rsidRDefault="001D74FF" w:rsidP="00EF68E5">
      <w:pPr>
        <w:pStyle w:val="Tipoletra"/>
      </w:pPr>
      <w:r>
        <w:t>Existen varias opciones para exportar los datos de un proyecto</w:t>
      </w:r>
      <w:r w:rsidR="00370229">
        <w:t>. P</w:t>
      </w:r>
      <w:r>
        <w:t xml:space="preserve">ara acceder a ellas pulsar en el botón </w:t>
      </w:r>
      <w:proofErr w:type="spellStart"/>
      <w:r>
        <w:rPr>
          <w:b/>
        </w:rPr>
        <w:t>Export</w:t>
      </w:r>
      <w:proofErr w:type="spellEnd"/>
      <w:r>
        <w:t xml:space="preserve"> de la esquina derecha de arriba. En el menú desplegable aparecen las opciones disponibles para exportar datos:</w:t>
      </w:r>
    </w:p>
    <w:p w:rsidR="001D74FF" w:rsidRDefault="001D74FF" w:rsidP="001D74FF">
      <w:pPr>
        <w:pStyle w:val="Tipoletra"/>
        <w:numPr>
          <w:ilvl w:val="0"/>
          <w:numId w:val="25"/>
        </w:numPr>
      </w:pPr>
      <w:r>
        <w:t>Valores separados por tabuladores (TSV)</w:t>
      </w:r>
    </w:p>
    <w:p w:rsidR="001D74FF" w:rsidRDefault="001D74FF" w:rsidP="001D74FF">
      <w:pPr>
        <w:pStyle w:val="Tipoletra"/>
        <w:numPr>
          <w:ilvl w:val="0"/>
          <w:numId w:val="25"/>
        </w:numPr>
      </w:pPr>
      <w:r>
        <w:t>Valores separados por coma (CSV)</w:t>
      </w:r>
    </w:p>
    <w:p w:rsidR="001D74FF" w:rsidRDefault="001D74FF" w:rsidP="001D74FF">
      <w:pPr>
        <w:pStyle w:val="Tipoletra"/>
        <w:numPr>
          <w:ilvl w:val="0"/>
          <w:numId w:val="25"/>
        </w:numPr>
      </w:pPr>
      <w:r>
        <w:t>Tabla HTML</w:t>
      </w:r>
    </w:p>
    <w:p w:rsidR="001D74FF" w:rsidRDefault="001D74FF" w:rsidP="001D74FF">
      <w:pPr>
        <w:pStyle w:val="Tipoletra"/>
        <w:numPr>
          <w:ilvl w:val="0"/>
          <w:numId w:val="25"/>
        </w:numPr>
      </w:pPr>
      <w:r>
        <w:t>Excel (.xls)</w:t>
      </w:r>
    </w:p>
    <w:p w:rsidR="001D74FF" w:rsidRDefault="001D74FF" w:rsidP="001D74FF">
      <w:pPr>
        <w:pStyle w:val="Tipoletra"/>
        <w:numPr>
          <w:ilvl w:val="0"/>
          <w:numId w:val="25"/>
        </w:numPr>
      </w:pPr>
      <w:r>
        <w:t>Excel 2007+ (.xlsx)</w:t>
      </w:r>
    </w:p>
    <w:p w:rsidR="001D74FF" w:rsidRDefault="001D74FF" w:rsidP="001D74FF">
      <w:pPr>
        <w:pStyle w:val="Tipoletra"/>
        <w:numPr>
          <w:ilvl w:val="0"/>
          <w:numId w:val="25"/>
        </w:numPr>
      </w:pPr>
      <w:r w:rsidRPr="001D74FF">
        <w:rPr>
          <w:noProof/>
          <w:lang w:eastAsia="es-ES"/>
        </w:rPr>
        <w:drawing>
          <wp:anchor distT="0" distB="0" distL="114300" distR="114300" simplePos="0" relativeHeight="251785216" behindDoc="0" locked="0" layoutInCell="1" allowOverlap="1" wp14:anchorId="1583A010" wp14:editId="2226B680">
            <wp:simplePos x="0" y="0"/>
            <wp:positionH relativeFrom="margin">
              <wp:align>center</wp:align>
            </wp:positionH>
            <wp:positionV relativeFrom="paragraph">
              <wp:posOffset>361315</wp:posOffset>
            </wp:positionV>
            <wp:extent cx="2160000" cy="2224800"/>
            <wp:effectExtent l="0" t="0" r="0" b="4445"/>
            <wp:wrapTopAndBottom/>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2160000" cy="2224800"/>
                    </a:xfrm>
                    <a:prstGeom prst="rect">
                      <a:avLst/>
                    </a:prstGeom>
                  </pic:spPr>
                </pic:pic>
              </a:graphicData>
            </a:graphic>
            <wp14:sizeRelH relativeFrom="margin">
              <wp14:pctWidth>0</wp14:pctWidth>
            </wp14:sizeRelH>
            <wp14:sizeRelV relativeFrom="margin">
              <wp14:pctHeight>0</wp14:pctHeight>
            </wp14:sizeRelV>
          </wp:anchor>
        </w:drawing>
      </w:r>
      <w:r>
        <w:t>Hoja de cálculo ODF</w:t>
      </w:r>
    </w:p>
    <w:p w:rsidR="001D74FF" w:rsidRDefault="001D74FF" w:rsidP="00EF68E5">
      <w:pPr>
        <w:pStyle w:val="Tipoletra"/>
      </w:pPr>
    </w:p>
    <w:p w:rsidR="003D1676" w:rsidRDefault="001D74FF" w:rsidP="00EF68E5">
      <w:pPr>
        <w:pStyle w:val="Tipoletra"/>
      </w:pPr>
      <w:r>
        <w:t xml:space="preserve">También existe una opción, </w:t>
      </w:r>
      <w:proofErr w:type="spellStart"/>
      <w:r>
        <w:rPr>
          <w:b/>
        </w:rPr>
        <w:t>Custom</w:t>
      </w:r>
      <w:proofErr w:type="spellEnd"/>
      <w:r>
        <w:rPr>
          <w:b/>
        </w:rPr>
        <w:t xml:space="preserve"> tabular </w:t>
      </w:r>
      <w:proofErr w:type="spellStart"/>
      <w:r>
        <w:rPr>
          <w:b/>
        </w:rPr>
        <w:t>exporter</w:t>
      </w:r>
      <w:proofErr w:type="spellEnd"/>
      <w:r>
        <w:rPr>
          <w:b/>
        </w:rPr>
        <w:t>…</w:t>
      </w:r>
      <w:r>
        <w:t>, para exportar la tabla de datos de forma personalizada</w:t>
      </w:r>
      <w:r w:rsidR="008A3661">
        <w:t xml:space="preserve"> en la que se pueden seleccionar que columnas se quieren exportar.</w:t>
      </w:r>
    </w:p>
    <w:p w:rsidR="00370229" w:rsidRDefault="00370229" w:rsidP="00EF68E5">
      <w:pPr>
        <w:pStyle w:val="Tipoletra"/>
      </w:pPr>
    </w:p>
    <w:p w:rsidR="001D74FF" w:rsidRPr="001D74FF" w:rsidRDefault="008A3661" w:rsidP="00EF68E5">
      <w:pPr>
        <w:pStyle w:val="Tipoletra"/>
      </w:pPr>
      <w:r w:rsidRPr="001D74FF">
        <w:rPr>
          <w:rFonts w:ascii="Helvetica" w:hAnsi="Helvetica"/>
          <w:noProof/>
          <w:color w:val="333333"/>
          <w:lang w:eastAsia="es-ES"/>
        </w:rPr>
        <w:drawing>
          <wp:anchor distT="0" distB="0" distL="114300" distR="114300" simplePos="0" relativeHeight="251787264" behindDoc="0" locked="0" layoutInCell="1" allowOverlap="1" wp14:anchorId="543B82B9" wp14:editId="2C04DF13">
            <wp:simplePos x="0" y="0"/>
            <wp:positionH relativeFrom="page">
              <wp:posOffset>2691131</wp:posOffset>
            </wp:positionH>
            <wp:positionV relativeFrom="paragraph">
              <wp:posOffset>643255</wp:posOffset>
            </wp:positionV>
            <wp:extent cx="2794144" cy="1060505"/>
            <wp:effectExtent l="0" t="0" r="6350" b="6350"/>
            <wp:wrapTopAndBottom/>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2794144" cy="1060505"/>
                    </a:xfrm>
                    <a:prstGeom prst="rect">
                      <a:avLst/>
                    </a:prstGeom>
                  </pic:spPr>
                </pic:pic>
              </a:graphicData>
            </a:graphic>
          </wp:anchor>
        </w:drawing>
      </w:r>
      <w:r w:rsidR="003D1676">
        <w:t>A</w:t>
      </w:r>
      <w:r w:rsidR="001D74FF">
        <w:t xml:space="preserve">demás de exportar los datos también se puede exportar todo el proyecto entero en un fichero </w:t>
      </w:r>
      <w:r w:rsidR="001D74FF">
        <w:rPr>
          <w:b/>
        </w:rPr>
        <w:t>.tar.gz</w:t>
      </w:r>
      <w:r w:rsidR="001D74FF">
        <w:t xml:space="preserve"> para abrir el proyecto en otro ordenador o compartirlo con algún. Este fichero contiene no solo los datos sino todo el </w:t>
      </w:r>
      <w:r w:rsidR="001D74FF">
        <w:rPr>
          <w:b/>
        </w:rPr>
        <w:t>histórico de cambios</w:t>
      </w:r>
      <w:r w:rsidR="001D74FF">
        <w:t>.</w:t>
      </w:r>
    </w:p>
    <w:p w:rsidR="00EF68E5" w:rsidRDefault="00EF68E5" w:rsidP="001D74FF">
      <w:pPr>
        <w:pStyle w:val="NormalWeb"/>
        <w:shd w:val="clear" w:color="auto" w:fill="FFFFFF"/>
        <w:spacing w:before="0" w:beforeAutospacing="0" w:after="150" w:afterAutospacing="0"/>
        <w:textAlignment w:val="top"/>
        <w:rPr>
          <w:rFonts w:ascii="Helvetica" w:hAnsi="Helvetica"/>
          <w:color w:val="333333"/>
          <w:sz w:val="21"/>
          <w:szCs w:val="21"/>
        </w:rPr>
      </w:pPr>
    </w:p>
    <w:p w:rsidR="008A3661" w:rsidRDefault="008A3661" w:rsidP="00370229">
      <w:pPr>
        <w:pStyle w:val="Ttulo1"/>
      </w:pPr>
      <w:bookmarkStart w:id="24" w:name="_Toc10453184"/>
      <w:bookmarkStart w:id="25" w:name="_Toc10453196"/>
      <w:r>
        <w:t>Histórico de cambios</w:t>
      </w:r>
      <w:bookmarkEnd w:id="24"/>
      <w:bookmarkEnd w:id="25"/>
    </w:p>
    <w:p w:rsidR="008A3661" w:rsidRDefault="008A3661" w:rsidP="008A3661">
      <w:pPr>
        <w:pStyle w:val="Tipoletra"/>
      </w:pPr>
      <w:r>
        <w:t xml:space="preserve">El </w:t>
      </w:r>
      <w:r>
        <w:rPr>
          <w:b/>
        </w:rPr>
        <w:t>histórico de cambios</w:t>
      </w:r>
      <w:r>
        <w:t xml:space="preserve"> es otra función muy útil de </w:t>
      </w:r>
      <w:proofErr w:type="spellStart"/>
      <w:r>
        <w:t>OpenRefine</w:t>
      </w:r>
      <w:proofErr w:type="spellEnd"/>
      <w:r>
        <w:t xml:space="preserve"> que permite seleccionar y extraer todas las transformaciones que se ha realizado a los datos. Esto puede utilizarse para aplicar transformaciones similares a otros datos o simplemente para tener un registro de las transformaciones realizadas.</w:t>
      </w:r>
    </w:p>
    <w:p w:rsidR="008A3661" w:rsidRDefault="008A3661" w:rsidP="008A3661">
      <w:pPr>
        <w:pStyle w:val="Tipoletra"/>
      </w:pPr>
    </w:p>
    <w:p w:rsidR="008A3661" w:rsidRDefault="008A3661" w:rsidP="008A3661">
      <w:pPr>
        <w:pStyle w:val="Tipoletra"/>
      </w:pPr>
      <w:r>
        <w:t xml:space="preserve">Para acceder al histórico pulsar en el enlace </w:t>
      </w:r>
      <w:proofErr w:type="spellStart"/>
      <w:r>
        <w:rPr>
          <w:b/>
        </w:rPr>
        <w:t>Undo</w:t>
      </w:r>
      <w:proofErr w:type="spellEnd"/>
      <w:r>
        <w:rPr>
          <w:b/>
        </w:rPr>
        <w:t>/Redo</w:t>
      </w:r>
      <w:r>
        <w:t xml:space="preserve"> del panel de la izquierda y luego en el botón </w:t>
      </w:r>
      <w:proofErr w:type="spellStart"/>
      <w:r>
        <w:rPr>
          <w:b/>
        </w:rPr>
        <w:t>Extract</w:t>
      </w:r>
      <w:proofErr w:type="spellEnd"/>
      <w:r>
        <w:rPr>
          <w:b/>
        </w:rPr>
        <w:t>…</w:t>
      </w:r>
      <w:r>
        <w:t>. Se abre la ventana</w:t>
      </w:r>
      <w:r>
        <w:rPr>
          <w:b/>
        </w:rPr>
        <w:t xml:space="preserve"> </w:t>
      </w:r>
      <w:proofErr w:type="spellStart"/>
      <w:r>
        <w:rPr>
          <w:b/>
        </w:rPr>
        <w:t>Extract</w:t>
      </w:r>
      <w:proofErr w:type="spellEnd"/>
      <w:r>
        <w:rPr>
          <w:b/>
        </w:rPr>
        <w:t xml:space="preserve"> </w:t>
      </w:r>
      <w:proofErr w:type="spellStart"/>
      <w:r>
        <w:rPr>
          <w:b/>
        </w:rPr>
        <w:t>Operation</w:t>
      </w:r>
      <w:proofErr w:type="spellEnd"/>
      <w:r>
        <w:rPr>
          <w:b/>
        </w:rPr>
        <w:t xml:space="preserve"> </w:t>
      </w:r>
      <w:proofErr w:type="spellStart"/>
      <w:r>
        <w:rPr>
          <w:b/>
        </w:rPr>
        <w:t>History</w:t>
      </w:r>
      <w:proofErr w:type="spellEnd"/>
      <w:r>
        <w:t>.</w:t>
      </w:r>
    </w:p>
    <w:p w:rsidR="008A3661" w:rsidRDefault="008A3661" w:rsidP="008A3661">
      <w:pPr>
        <w:pStyle w:val="Tipoletra"/>
      </w:pPr>
    </w:p>
    <w:p w:rsidR="008A3661" w:rsidRDefault="008A3661" w:rsidP="008A3661">
      <w:pPr>
        <w:pStyle w:val="Tipoletra"/>
      </w:pPr>
      <w:r>
        <w:t xml:space="preserve">En la parte derecha de esta venta se pueden seleccionar los pasos que se desean exportar o pulsar el botón </w:t>
      </w:r>
      <w:proofErr w:type="spellStart"/>
      <w:r>
        <w:rPr>
          <w:b/>
        </w:rPr>
        <w:t>Select</w:t>
      </w:r>
      <w:proofErr w:type="spellEnd"/>
      <w:r>
        <w:rPr>
          <w:b/>
        </w:rPr>
        <w:t xml:space="preserve"> </w:t>
      </w:r>
      <w:proofErr w:type="spellStart"/>
      <w:r>
        <w:rPr>
          <w:b/>
        </w:rPr>
        <w:t>All</w:t>
      </w:r>
      <w:proofErr w:type="spellEnd"/>
      <w:r>
        <w:rPr>
          <w:b/>
        </w:rPr>
        <w:t xml:space="preserve"> </w:t>
      </w:r>
      <w:r>
        <w:t xml:space="preserve">para seleccionar todos los pasos. En el panel de la derecha aparecen los pasos que se hayan seleccionado en el panel izquierdo. Si se </w:t>
      </w:r>
      <w:r w:rsidR="00DD2F0B">
        <w:t>marcan y copian se pueden llevar estos pasos en formato JSON a un editor de texto y guardar el fichero.</w:t>
      </w:r>
    </w:p>
    <w:p w:rsidR="00DD2F0B" w:rsidRDefault="00DD2F0B" w:rsidP="008A3661">
      <w:pPr>
        <w:pStyle w:val="Tipoletra"/>
      </w:pPr>
      <w:r w:rsidRPr="00DD2F0B">
        <w:rPr>
          <w:noProof/>
          <w:lang w:eastAsia="es-ES"/>
        </w:rPr>
        <w:drawing>
          <wp:anchor distT="0" distB="0" distL="114300" distR="114300" simplePos="0" relativeHeight="251789312" behindDoc="0" locked="0" layoutInCell="1" allowOverlap="1" wp14:anchorId="26041FBE" wp14:editId="45B31763">
            <wp:simplePos x="0" y="0"/>
            <wp:positionH relativeFrom="page">
              <wp:align>center</wp:align>
            </wp:positionH>
            <wp:positionV relativeFrom="paragraph">
              <wp:posOffset>227965</wp:posOffset>
            </wp:positionV>
            <wp:extent cx="3600000" cy="2689200"/>
            <wp:effectExtent l="0" t="0" r="635" b="0"/>
            <wp:wrapTopAndBottom/>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3600000" cy="2689200"/>
                    </a:xfrm>
                    <a:prstGeom prst="rect">
                      <a:avLst/>
                    </a:prstGeom>
                  </pic:spPr>
                </pic:pic>
              </a:graphicData>
            </a:graphic>
            <wp14:sizeRelH relativeFrom="margin">
              <wp14:pctWidth>0</wp14:pctWidth>
            </wp14:sizeRelH>
            <wp14:sizeRelV relativeFrom="margin">
              <wp14:pctHeight>0</wp14:pctHeight>
            </wp14:sizeRelV>
          </wp:anchor>
        </w:drawing>
      </w:r>
    </w:p>
    <w:p w:rsidR="00DD2F0B" w:rsidRDefault="00DD2F0B" w:rsidP="008A3661">
      <w:pPr>
        <w:pStyle w:val="Tipoletra"/>
      </w:pPr>
    </w:p>
    <w:p w:rsidR="00DD2F0B" w:rsidRDefault="00DD2F0B" w:rsidP="008A3661">
      <w:pPr>
        <w:pStyle w:val="Tipoletra"/>
      </w:pPr>
      <w:r>
        <w:t xml:space="preserve">Para aplicar estos pasos en otro proyecto pulsar el enlace </w:t>
      </w:r>
      <w:proofErr w:type="spellStart"/>
      <w:r>
        <w:rPr>
          <w:b/>
        </w:rPr>
        <w:t>Undo</w:t>
      </w:r>
      <w:proofErr w:type="spellEnd"/>
      <w:r>
        <w:rPr>
          <w:b/>
        </w:rPr>
        <w:t>/Redo</w:t>
      </w:r>
      <w:r>
        <w:t xml:space="preserve"> y luego en el botón </w:t>
      </w:r>
      <w:proofErr w:type="spellStart"/>
      <w:r>
        <w:rPr>
          <w:b/>
        </w:rPr>
        <w:t>Aply</w:t>
      </w:r>
      <w:proofErr w:type="spellEnd"/>
      <w:r>
        <w:rPr>
          <w:b/>
        </w:rPr>
        <w:t xml:space="preserve">… </w:t>
      </w:r>
      <w:r>
        <w:t>En la ventana que se abre pegar el código en JSON.</w:t>
      </w:r>
    </w:p>
    <w:p w:rsidR="00DD2F0B" w:rsidRPr="00DD2F0B" w:rsidRDefault="00DD2F0B" w:rsidP="008A3661">
      <w:pPr>
        <w:pStyle w:val="Tipoletra"/>
      </w:pPr>
    </w:p>
    <w:p w:rsidR="00DD2F0B" w:rsidRPr="00DD2F0B" w:rsidRDefault="00DD2F0B" w:rsidP="008A3661">
      <w:pPr>
        <w:pStyle w:val="Tipoletra"/>
      </w:pPr>
      <w:r w:rsidRPr="00DD2F0B">
        <w:rPr>
          <w:noProof/>
          <w:lang w:eastAsia="es-ES"/>
        </w:rPr>
        <w:drawing>
          <wp:anchor distT="0" distB="0" distL="114300" distR="114300" simplePos="0" relativeHeight="251791360" behindDoc="0" locked="0" layoutInCell="1" allowOverlap="1" wp14:anchorId="435B3F96" wp14:editId="6B57AE9A">
            <wp:simplePos x="0" y="0"/>
            <wp:positionH relativeFrom="column">
              <wp:posOffset>654050</wp:posOffset>
            </wp:positionH>
            <wp:positionV relativeFrom="paragraph">
              <wp:posOffset>189865</wp:posOffset>
            </wp:positionV>
            <wp:extent cx="3960000" cy="2232000"/>
            <wp:effectExtent l="0" t="0" r="2540" b="0"/>
            <wp:wrapTopAndBottom/>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960000" cy="2232000"/>
                    </a:xfrm>
                    <a:prstGeom prst="rect">
                      <a:avLst/>
                    </a:prstGeom>
                  </pic:spPr>
                </pic:pic>
              </a:graphicData>
            </a:graphic>
            <wp14:sizeRelH relativeFrom="margin">
              <wp14:pctWidth>0</wp14:pctWidth>
            </wp14:sizeRelH>
            <wp14:sizeRelV relativeFrom="margin">
              <wp14:pctHeight>0</wp14:pctHeight>
            </wp14:sizeRelV>
          </wp:anchor>
        </w:drawing>
      </w:r>
    </w:p>
    <w:p w:rsidR="003D1676" w:rsidRDefault="003D1676" w:rsidP="003D1676">
      <w:pPr>
        <w:pStyle w:val="Tipoletra"/>
      </w:pPr>
    </w:p>
    <w:p w:rsidR="003D1676" w:rsidRPr="0075434E" w:rsidRDefault="003D1676" w:rsidP="003D1676">
      <w:pPr>
        <w:pStyle w:val="Tipoletra"/>
        <w:rPr>
          <w:b/>
        </w:rPr>
      </w:pPr>
      <w:r>
        <w:t xml:space="preserve">Para interpretar mejor o modificar datos en formato JSON se puede utilizar uno de los numerosos editores en línea de JSON como, por ejemplo, </w:t>
      </w:r>
      <w:hyperlink r:id="rId92" w:history="1">
        <w:r>
          <w:rPr>
            <w:rStyle w:val="Hipervnculo"/>
          </w:rPr>
          <w:t>https://jsoneditoronline.org/</w:t>
        </w:r>
      </w:hyperlink>
      <w:r>
        <w:t>.</w:t>
      </w:r>
    </w:p>
    <w:p w:rsidR="003D1676" w:rsidRDefault="003D1676" w:rsidP="003D1676">
      <w:pPr>
        <w:pStyle w:val="Tipoletra"/>
      </w:pPr>
      <w:r w:rsidRPr="000577AA">
        <w:rPr>
          <w:noProof/>
          <w:lang w:eastAsia="es-ES"/>
        </w:rPr>
        <w:drawing>
          <wp:anchor distT="0" distB="0" distL="114300" distR="114300" simplePos="0" relativeHeight="251795456" behindDoc="0" locked="0" layoutInCell="1" allowOverlap="1" wp14:anchorId="55706F42" wp14:editId="55690846">
            <wp:simplePos x="0" y="0"/>
            <wp:positionH relativeFrom="margin">
              <wp:align>center</wp:align>
            </wp:positionH>
            <wp:positionV relativeFrom="paragraph">
              <wp:posOffset>304165</wp:posOffset>
            </wp:positionV>
            <wp:extent cx="4320000" cy="2534400"/>
            <wp:effectExtent l="0" t="0" r="4445" b="0"/>
            <wp:wrapTopAndBottom/>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4320000" cy="2534400"/>
                    </a:xfrm>
                    <a:prstGeom prst="rect">
                      <a:avLst/>
                    </a:prstGeom>
                  </pic:spPr>
                </pic:pic>
              </a:graphicData>
            </a:graphic>
            <wp14:sizeRelH relativeFrom="margin">
              <wp14:pctWidth>0</wp14:pctWidth>
            </wp14:sizeRelH>
            <wp14:sizeRelV relativeFrom="margin">
              <wp14:pctHeight>0</wp14:pctHeight>
            </wp14:sizeRelV>
          </wp:anchor>
        </w:drawing>
      </w:r>
    </w:p>
    <w:p w:rsidR="003D1676" w:rsidRPr="00663B92" w:rsidRDefault="003D1676" w:rsidP="003D1676">
      <w:pPr>
        <w:pStyle w:val="Tipoletra"/>
      </w:pPr>
    </w:p>
    <w:p w:rsidR="00EF68E5" w:rsidRPr="00EF68E5" w:rsidRDefault="00EF68E5" w:rsidP="00EF68E5">
      <w:pPr>
        <w:pStyle w:val="Tipoletra"/>
      </w:pPr>
    </w:p>
    <w:sectPr w:rsidR="00EF68E5" w:rsidRPr="00EF68E5" w:rsidSect="00AE3A91">
      <w:footerReference w:type="even" r:id="rId94"/>
      <w:footerReference w:type="default" r:id="rId95"/>
      <w:footerReference w:type="first" r:id="rId96"/>
      <w:pgSz w:w="11906" w:h="16838"/>
      <w:pgMar w:top="1134" w:right="1418" w:bottom="1021" w:left="1985" w:header="720" w:footer="624"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7787C" w:rsidRDefault="0057787C" w:rsidP="00FA648E">
      <w:pPr>
        <w:spacing w:line="240" w:lineRule="auto"/>
      </w:pPr>
      <w:r>
        <w:separator/>
      </w:r>
    </w:p>
  </w:endnote>
  <w:endnote w:type="continuationSeparator" w:id="0">
    <w:p w:rsidR="0057787C" w:rsidRDefault="0057787C" w:rsidP="00FA648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dE Neue Helvetica 55 Roman">
    <w:panose1 w:val="020B0604020202020204"/>
    <w:charset w:val="00"/>
    <w:family w:val="swiss"/>
    <w:pitch w:val="variable"/>
    <w:sig w:usb0="8000000F" w:usb1="10002042" w:usb2="00000000" w:usb3="00000000" w:csb0="00000093" w:csb1="00000000"/>
  </w:font>
  <w:font w:name="Times">
    <w:panose1 w:val="02020603050405020304"/>
    <w:charset w:val="00"/>
    <w:family w:val="roman"/>
    <w:pitch w:val="variable"/>
    <w:sig w:usb0="E0002EFF" w:usb1="C000785B" w:usb2="00000009" w:usb3="00000000" w:csb0="000001FF" w:csb1="00000000"/>
  </w:font>
  <w:font w:name="BdE Neue Helvetica 45 Light">
    <w:panose1 w:val="020B0403020202020204"/>
    <w:charset w:val="00"/>
    <w:family w:val="swiss"/>
    <w:pitch w:val="variable"/>
    <w:sig w:usb0="8000000F" w:usb1="10002042" w:usb2="00000000" w:usb3="00000000" w:csb0="00000093"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532C" w:rsidRDefault="0011532C" w:rsidP="00DA1080">
    <w:pPr>
      <w:pStyle w:val="Codpi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532C" w:rsidRPr="002F573E" w:rsidRDefault="0011532C" w:rsidP="00DA1080"/>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532C" w:rsidRPr="00135408" w:rsidRDefault="0011532C" w:rsidP="00BC2886">
    <w:pPr>
      <w:pStyle w:val="Piedepgina"/>
      <w:pBdr>
        <w:top w:val="single" w:sz="4" w:space="6" w:color="auto"/>
      </w:pBdr>
    </w:pPr>
    <w:r>
      <w:rPr>
        <w:noProof/>
        <w:lang w:eastAsia="es-ES"/>
      </w:rPr>
      <mc:AlternateContent>
        <mc:Choice Requires="wps">
          <w:drawing>
            <wp:anchor distT="0" distB="0" distL="114300" distR="114300" simplePos="0" relativeHeight="251682816" behindDoc="0" locked="1" layoutInCell="1" allowOverlap="1">
              <wp:simplePos x="0" y="0"/>
              <wp:positionH relativeFrom="margin">
                <wp:align>right</wp:align>
              </wp:positionH>
              <wp:positionV relativeFrom="paragraph">
                <wp:posOffset>120015</wp:posOffset>
              </wp:positionV>
              <wp:extent cx="1371600" cy="287655"/>
              <wp:effectExtent l="0" t="0" r="0" b="0"/>
              <wp:wrapNone/>
              <wp:docPr id="8" name="Cuadro de texto 8"/>
              <wp:cNvGraphicFramePr/>
              <a:graphic xmlns:a="http://schemas.openxmlformats.org/drawingml/2006/main">
                <a:graphicData uri="http://schemas.microsoft.com/office/word/2010/wordprocessingShape">
                  <wps:wsp>
                    <wps:cNvSpPr txBox="1"/>
                    <wps:spPr>
                      <a:xfrm>
                        <a:off x="0" y="0"/>
                        <a:ext cx="1371600" cy="287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id w:val="627910412"/>
                            <w:placeholder>
                              <w:docPart w:val="6521D300AAA54E05A315A844EB94C067"/>
                            </w:placeholder>
                          </w:sdtPr>
                          <w:sdtContent>
                            <w:p w:rsidR="0011532C" w:rsidRDefault="0011532C" w:rsidP="00886517">
                              <w:pPr>
                                <w:pStyle w:val="confidencialpiepar"/>
                              </w:pPr>
                              <w:r>
                                <w:rPr>
                                  <w:rFonts w:cs="Times New Roman"/>
                                  <w:caps w:val="0"/>
                                  <w:szCs w:val="20"/>
                                  <w:lang w:eastAsia="es-ES"/>
                                </w:rPr>
                                <w:fldChar w:fldCharType="begin"/>
                              </w:r>
                              <w:r>
                                <w:rPr>
                                  <w:rFonts w:cs="Times New Roman"/>
                                  <w:caps w:val="0"/>
                                  <w:szCs w:val="20"/>
                                  <w:lang w:eastAsia="es-ES"/>
                                </w:rPr>
                                <w:instrText xml:space="preserve"> REF nivelconf </w:instrText>
                              </w:r>
                              <w:r>
                                <w:rPr>
                                  <w:rFonts w:cs="Times New Roman"/>
                                  <w:caps w:val="0"/>
                                  <w:szCs w:val="20"/>
                                  <w:lang w:eastAsia="es-ES"/>
                                </w:rPr>
                                <w:fldChar w:fldCharType="separate"/>
                              </w:r>
                              <w:sdt>
                                <w:sdtPr>
                                  <w:rPr>
                                    <w:rFonts w:cs="Times New Roman"/>
                                    <w:caps w:val="0"/>
                                    <w:szCs w:val="20"/>
                                    <w:lang w:eastAsia="es-ES"/>
                                  </w:rPr>
                                  <w:alias w:val="Tipo Documento"/>
                                  <w:tag w:val="tipoDoc"/>
                                  <w:id w:val="-1101790425"/>
                                  <w:lock w:val="sdtLocked"/>
                                  <w:placeholder>
                                    <w:docPart w:val="E0A1A12FC1FD48A9B0ECAB740C9F0807"/>
                                  </w:placeholder>
                                  <w:dataBinding w:xpath="documento/portada/tipoDoc" w:storeItemID="{B7A4229B-8B2C-49F9-8EDB-7F77D9CE8C9B}"/>
                                  <w:comboBox w:lastValue=" ">
                                    <w:listItem w:displayText="USO INTERNO" w:value="USO INTERNO"/>
                                    <w:listItem w:displayText="RESTRINGIDO" w:value="RESTRINGIDO"/>
                                    <w:listItem w:displayText="CONFIDENCIAL" w:value="CONFIDENCIAL"/>
                                    <w:listItem w:displayText="SECRETO" w:value="SECRETO"/>
                                    <w:listItem w:displayText="ECB-RESTRICTED" w:value="ECB-RESTRICTED"/>
                                    <w:listItem w:displayText="ECB-CONFIDENTIAL" w:value="ECB-CONFIDENTIAL"/>
                                    <w:listItem w:displayText="ECB-SECRET" w:value="ECB-SECRET"/>
                                    <w:listItem w:displayText="PÚBLICO" w:value="PÚBLICO"/>
                                    <w:listItem w:displayText=" " w:value=" "/>
                                  </w:comboBox>
                                </w:sdtPr>
                                <w:sdtContent>
                                  <w:r>
                                    <w:rPr>
                                      <w:rFonts w:cs="Times New Roman"/>
                                      <w:caps w:val="0"/>
                                      <w:szCs w:val="20"/>
                                      <w:lang w:eastAsia="es-ES"/>
                                    </w:rPr>
                                    <w:t xml:space="preserve"> </w:t>
                                  </w:r>
                                </w:sdtContent>
                              </w:sdt>
                              <w:r>
                                <w:rPr>
                                  <w:rFonts w:cs="Times New Roman"/>
                                  <w:caps w:val="0"/>
                                  <w:szCs w:val="20"/>
                                  <w:lang w:eastAsia="es-ES"/>
                                </w:rPr>
                                <w:fldChar w:fldCharType="end"/>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8" o:spid="_x0000_s1026" type="#_x0000_t202" style="position:absolute;left:0;text-align:left;margin-left:56.8pt;margin-top:9.45pt;width:108pt;height:22.65pt;z-index:2516828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" filled="f" stroked="f" strokeweight=".5pt">
              <v:textbox inset="0,0,0,0">
                <w:txbxContent>
                  <w:sdt>
                    <w:sdtPr>
                      <w:id w:val="627910412"/>
                      <w:placeholder>
                        <w:docPart w:val="6521D300AAA54E05A315A844EB94C067"/>
                      </w:placeholder>
                    </w:sdtPr>
                    <w:sdtContent>
                      <w:p w:rsidR="0011532C" w:rsidRDefault="0011532C" w:rsidP="00886517">
                        <w:pPr>
                          <w:pStyle w:val="confidencialpiepar"/>
                        </w:pPr>
                        <w:r>
                          <w:rPr>
                            <w:rFonts w:cs="Times New Roman"/>
                            <w:caps w:val="0"/>
                            <w:szCs w:val="20"/>
                            <w:lang w:eastAsia="es-ES"/>
                          </w:rPr>
                          <w:fldChar w:fldCharType="begin"/>
                        </w:r>
                        <w:r>
                          <w:rPr>
                            <w:rFonts w:cs="Times New Roman"/>
                            <w:caps w:val="0"/>
                            <w:szCs w:val="20"/>
                            <w:lang w:eastAsia="es-ES"/>
                          </w:rPr>
                          <w:instrText xml:space="preserve"> REF nivelconf </w:instrText>
                        </w:r>
                        <w:r>
                          <w:rPr>
                            <w:rFonts w:cs="Times New Roman"/>
                            <w:caps w:val="0"/>
                            <w:szCs w:val="20"/>
                            <w:lang w:eastAsia="es-ES"/>
                          </w:rPr>
                          <w:fldChar w:fldCharType="separate"/>
                        </w:r>
                        <w:sdt>
                          <w:sdtPr>
                            <w:rPr>
                              <w:rFonts w:cs="Times New Roman"/>
                              <w:caps w:val="0"/>
                              <w:szCs w:val="20"/>
                              <w:lang w:eastAsia="es-ES"/>
                            </w:rPr>
                            <w:alias w:val="Tipo Documento"/>
                            <w:tag w:val="tipoDoc"/>
                            <w:id w:val="-1101790425"/>
                            <w:lock w:val="sdtLocked"/>
                            <w:placeholder>
                              <w:docPart w:val="E0A1A12FC1FD48A9B0ECAB740C9F0807"/>
                            </w:placeholder>
                            <w:dataBinding w:xpath="documento/portada/tipoDoc" w:storeItemID="{B7A4229B-8B2C-49F9-8EDB-7F77D9CE8C9B}"/>
                            <w:comboBox w:lastValue=" ">
                              <w:listItem w:displayText="USO INTERNO" w:value="USO INTERNO"/>
                              <w:listItem w:displayText="RESTRINGIDO" w:value="RESTRINGIDO"/>
                              <w:listItem w:displayText="CONFIDENCIAL" w:value="CONFIDENCIAL"/>
                              <w:listItem w:displayText="SECRETO" w:value="SECRETO"/>
                              <w:listItem w:displayText="ECB-RESTRICTED" w:value="ECB-RESTRICTED"/>
                              <w:listItem w:displayText="ECB-CONFIDENTIAL" w:value="ECB-CONFIDENTIAL"/>
                              <w:listItem w:displayText="ECB-SECRET" w:value="ECB-SECRET"/>
                              <w:listItem w:displayText="PÚBLICO" w:value="PÚBLICO"/>
                              <w:listItem w:displayText=" " w:value=" "/>
                            </w:comboBox>
                          </w:sdtPr>
                          <w:sdtContent>
                            <w:r>
                              <w:rPr>
                                <w:rFonts w:cs="Times New Roman"/>
                                <w:caps w:val="0"/>
                                <w:szCs w:val="20"/>
                                <w:lang w:eastAsia="es-ES"/>
                              </w:rPr>
                              <w:t xml:space="preserve"> </w:t>
                            </w:r>
                          </w:sdtContent>
                        </w:sdt>
                        <w:r>
                          <w:rPr>
                            <w:rFonts w:cs="Times New Roman"/>
                            <w:caps w:val="0"/>
                            <w:szCs w:val="20"/>
                            <w:lang w:eastAsia="es-ES"/>
                          </w:rPr>
                          <w:fldChar w:fldCharType="end"/>
                        </w:r>
                      </w:p>
                    </w:sdtContent>
                  </w:sdt>
                </w:txbxContent>
              </v:textbox>
              <w10:wrap anchorx="margin"/>
              <w10:anchorlock/>
            </v:shape>
          </w:pict>
        </mc:Fallback>
      </mc:AlternateContent>
    </w:r>
    <w:r>
      <w:rPr>
        <w:noProof/>
        <w:lang w:eastAsia="es-ES"/>
      </w:rPr>
      <mc:AlternateContent>
        <mc:Choice Requires="wps">
          <w:drawing>
            <wp:anchor distT="0" distB="0" distL="114300" distR="114300" simplePos="0" relativeHeight="251678720" behindDoc="0" locked="1" layoutInCell="1" allowOverlap="1">
              <wp:simplePos x="0" y="0"/>
              <wp:positionH relativeFrom="margin">
                <wp:align>left</wp:align>
              </wp:positionH>
              <wp:positionV relativeFrom="paragraph">
                <wp:posOffset>136525</wp:posOffset>
              </wp:positionV>
              <wp:extent cx="4028400" cy="288000"/>
              <wp:effectExtent l="0" t="0" r="10795" b="0"/>
              <wp:wrapNone/>
              <wp:docPr id="4" name="Cuadro de texto 4"/>
              <wp:cNvGraphicFramePr/>
              <a:graphic xmlns:a="http://schemas.openxmlformats.org/drawingml/2006/main">
                <a:graphicData uri="http://schemas.microsoft.com/office/word/2010/wordprocessingShape">
                  <wps:wsp>
                    <wps:cNvSpPr txBox="1"/>
                    <wps:spPr>
                      <a:xfrm>
                        <a:off x="0" y="0"/>
                        <a:ext cx="4028400" cy="288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532C" w:rsidRPr="007F085F" w:rsidRDefault="0011532C" w:rsidP="007F085F">
                          <w:pPr>
                            <w:pStyle w:val="TEXTOPIE"/>
                            <w:spacing w:line="240" w:lineRule="auto"/>
                            <w:rPr>
                              <w:rStyle w:val="Nmerodepgina"/>
                            </w:rPr>
                          </w:pPr>
                          <w:sdt>
                            <w:sdtPr>
                              <w:rPr>
                                <w:rStyle w:val="Nmerodepgina"/>
                              </w:rPr>
                              <w:id w:val="417056562"/>
                            </w:sdtPr>
                            <w:sdtContent>
                              <w:r>
                                <w:rPr>
                                  <w:rStyle w:val="Nmerodepgina"/>
                                </w:rPr>
                                <w:fldChar w:fldCharType="begin"/>
                              </w:r>
                              <w:r>
                                <w:rPr>
                                  <w:rStyle w:val="Nmerodepgina"/>
                                </w:rPr>
                                <w:instrText xml:space="preserve"> PAGE \* MERGEFORMAT </w:instrText>
                              </w:r>
                              <w:r>
                                <w:rPr>
                                  <w:rStyle w:val="Nmerodepgina"/>
                                </w:rPr>
                                <w:fldChar w:fldCharType="separate"/>
                              </w:r>
                              <w:r w:rsidR="00370229">
                                <w:rPr>
                                  <w:rStyle w:val="Nmerodepgina"/>
                                  <w:noProof/>
                                </w:rPr>
                                <w:t>18</w:t>
                              </w:r>
                              <w:r>
                                <w:rPr>
                                  <w:rStyle w:val="Nmerodepgina"/>
                                </w:rPr>
                                <w:fldChar w:fldCharType="end"/>
                              </w:r>
                            </w:sdtContent>
                          </w:sdt>
                          <w:sdt>
                            <w:sdtPr>
                              <w:rPr>
                                <w:rStyle w:val="Nmerodepgina"/>
                              </w:rPr>
                              <w:id w:val="1034080488"/>
                            </w:sdtPr>
                            <w:sdtContent>
                              <w:r>
                                <w:rPr>
                                  <w:rStyle w:val="Nmerodepgina"/>
                                </w:rPr>
                                <w:t>/</w:t>
                              </w:r>
                            </w:sdtContent>
                          </w:sdt>
                          <w:r>
                            <w:rPr>
                              <w:rStyle w:val="Nmerodepgina"/>
                            </w:rPr>
                            <w:fldChar w:fldCharType="begin"/>
                          </w:r>
                          <w:r>
                            <w:rPr>
                              <w:rStyle w:val="Nmerodepgina"/>
                            </w:rPr>
                            <w:instrText xml:space="preserve"> </w:instrText>
                          </w:r>
                          <w:sdt>
                            <w:sdtPr>
                              <w:rPr>
                                <w:rStyle w:val="Nmerodepgina"/>
                              </w:rPr>
                              <w:id w:val="-453092360"/>
                            </w:sdtPr>
                            <w:sdtContent>
                              <w:r>
                                <w:rPr>
                                  <w:rStyle w:val="Nmerodepgina"/>
                                </w:rPr>
                                <w:instrText>=</w:instrText>
                              </w:r>
                              <w:r>
                                <w:rPr>
                                  <w:rStyle w:val="Nmerodepgina"/>
                                </w:rPr>
                                <w:fldChar w:fldCharType="begin"/>
                              </w:r>
                              <w:r>
                                <w:rPr>
                                  <w:rStyle w:val="Nmerodepgina"/>
                                </w:rPr>
                                <w:instrText xml:space="preserve"> NUMPAGES \* MERGEFORMAT </w:instrText>
                              </w:r>
                              <w:r>
                                <w:rPr>
                                  <w:rStyle w:val="Nmerodepgina"/>
                                </w:rPr>
                                <w:fldChar w:fldCharType="separate"/>
                              </w:r>
                              <w:r w:rsidR="00370229">
                                <w:rPr>
                                  <w:rStyle w:val="Nmerodepgina"/>
                                  <w:noProof/>
                                </w:rPr>
                                <w:instrText>31</w:instrText>
                              </w:r>
                              <w:r>
                                <w:rPr>
                                  <w:rStyle w:val="Nmerodepgina"/>
                                </w:rPr>
                                <w:fldChar w:fldCharType="end"/>
                              </w:r>
                              <w:r>
                                <w:rPr>
                                  <w:rStyle w:val="Nmerodepgina"/>
                                </w:rPr>
                                <w:instrText>-4</w:instrText>
                              </w:r>
                            </w:sdtContent>
                          </w:sdt>
                          <w:r>
                            <w:rPr>
                              <w:rStyle w:val="Nmerodepgina"/>
                            </w:rPr>
                            <w:instrText xml:space="preserve"> </w:instrText>
                          </w:r>
                          <w:r>
                            <w:rPr>
                              <w:rStyle w:val="Nmerodepgina"/>
                            </w:rPr>
                            <w:fldChar w:fldCharType="separate"/>
                          </w:r>
                          <w:r w:rsidR="00370229">
                            <w:rPr>
                              <w:rStyle w:val="Nmerodepgina"/>
                              <w:noProof/>
                            </w:rPr>
                            <w:t>27</w:t>
                          </w:r>
                          <w:r>
                            <w:rPr>
                              <w:rStyle w:val="Nmerodepgina"/>
                            </w:rPr>
                            <w:fldChar w:fldCharType="end"/>
                          </w:r>
                          <w:r>
                            <w:rPr>
                              <w:rStyle w:val="Nmerodepgina"/>
                            </w:rPr>
                            <w:t xml:space="preserve">   </w:t>
                          </w:r>
                          <w:sdt>
                            <w:sdtPr>
                              <w:alias w:val="DEPARTAMENTO O DIVISION"/>
                              <w:tag w:val="piePar"/>
                              <w:id w:val="1733435102"/>
                              <w:lock w:val="sdtLocked"/>
                            </w:sdtPr>
                            <w:sdtContent>
                              <w:r>
                                <w:t xml:space="preserve">Unidad de Biblioteca  </w:t>
                              </w:r>
                            </w:sdtContent>
                          </w:sdt>
                          <w:r>
                            <w:t xml:space="preserve"> </w:t>
                          </w:r>
                          <w:sdt>
                            <w:sdtPr>
                              <w:alias w:val="TEXTO LIBRE"/>
                              <w:tag w:val="librePar"/>
                              <w:id w:val="1216778661"/>
                              <w:lock w:val="sdtLocked"/>
                            </w:sdtPr>
                            <w:sdtContent>
                              <w:r>
                                <w:t>Enriquecimiento con OpenRefine: Caso práctico</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4" o:spid="_x0000_s1027" type="#_x0000_t202" style="position:absolute;left:0;text-align:left;margin-left:0;margin-top:10.75pt;width:317.2pt;height:22.7pt;z-index:251678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" filled="f" stroked="f" strokeweight=".5pt">
              <v:textbox inset="0,0,0,0">
                <w:txbxContent>
                  <w:p w:rsidR="0011532C" w:rsidRPr="007F085F" w:rsidRDefault="0011532C" w:rsidP="007F085F">
                    <w:pPr>
                      <w:pStyle w:val="TEXTOPIE"/>
                      <w:spacing w:line="240" w:lineRule="auto"/>
                      <w:rPr>
                        <w:rStyle w:val="Nmerodepgina"/>
                      </w:rPr>
                    </w:pPr>
                    <w:sdt>
                      <w:sdtPr>
                        <w:rPr>
                          <w:rStyle w:val="Nmerodepgina"/>
                        </w:rPr>
                        <w:id w:val="417056562"/>
                      </w:sdtPr>
                      <w:sdtContent>
                        <w:r>
                          <w:rPr>
                            <w:rStyle w:val="Nmerodepgina"/>
                          </w:rPr>
                          <w:fldChar w:fldCharType="begin"/>
                        </w:r>
                        <w:r>
                          <w:rPr>
                            <w:rStyle w:val="Nmerodepgina"/>
                          </w:rPr>
                          <w:instrText xml:space="preserve"> PAGE \* MERGEFORMAT </w:instrText>
                        </w:r>
                        <w:r>
                          <w:rPr>
                            <w:rStyle w:val="Nmerodepgina"/>
                          </w:rPr>
                          <w:fldChar w:fldCharType="separate"/>
                        </w:r>
                        <w:r w:rsidR="00370229">
                          <w:rPr>
                            <w:rStyle w:val="Nmerodepgina"/>
                            <w:noProof/>
                          </w:rPr>
                          <w:t>18</w:t>
                        </w:r>
                        <w:r>
                          <w:rPr>
                            <w:rStyle w:val="Nmerodepgina"/>
                          </w:rPr>
                          <w:fldChar w:fldCharType="end"/>
                        </w:r>
                      </w:sdtContent>
                    </w:sdt>
                    <w:sdt>
                      <w:sdtPr>
                        <w:rPr>
                          <w:rStyle w:val="Nmerodepgina"/>
                        </w:rPr>
                        <w:id w:val="1034080488"/>
                      </w:sdtPr>
                      <w:sdtContent>
                        <w:r>
                          <w:rPr>
                            <w:rStyle w:val="Nmerodepgina"/>
                          </w:rPr>
                          <w:t>/</w:t>
                        </w:r>
                      </w:sdtContent>
                    </w:sdt>
                    <w:r>
                      <w:rPr>
                        <w:rStyle w:val="Nmerodepgina"/>
                      </w:rPr>
                      <w:fldChar w:fldCharType="begin"/>
                    </w:r>
                    <w:r>
                      <w:rPr>
                        <w:rStyle w:val="Nmerodepgina"/>
                      </w:rPr>
                      <w:instrText xml:space="preserve"> </w:instrText>
                    </w:r>
                    <w:sdt>
                      <w:sdtPr>
                        <w:rPr>
                          <w:rStyle w:val="Nmerodepgina"/>
                        </w:rPr>
                        <w:id w:val="-453092360"/>
                      </w:sdtPr>
                      <w:sdtContent>
                        <w:r>
                          <w:rPr>
                            <w:rStyle w:val="Nmerodepgina"/>
                          </w:rPr>
                          <w:instrText>=</w:instrText>
                        </w:r>
                        <w:r>
                          <w:rPr>
                            <w:rStyle w:val="Nmerodepgina"/>
                          </w:rPr>
                          <w:fldChar w:fldCharType="begin"/>
                        </w:r>
                        <w:r>
                          <w:rPr>
                            <w:rStyle w:val="Nmerodepgina"/>
                          </w:rPr>
                          <w:instrText xml:space="preserve"> NUMPAGES \* MERGEFORMAT </w:instrText>
                        </w:r>
                        <w:r>
                          <w:rPr>
                            <w:rStyle w:val="Nmerodepgina"/>
                          </w:rPr>
                          <w:fldChar w:fldCharType="separate"/>
                        </w:r>
                        <w:r w:rsidR="00370229">
                          <w:rPr>
                            <w:rStyle w:val="Nmerodepgina"/>
                            <w:noProof/>
                          </w:rPr>
                          <w:instrText>31</w:instrText>
                        </w:r>
                        <w:r>
                          <w:rPr>
                            <w:rStyle w:val="Nmerodepgina"/>
                          </w:rPr>
                          <w:fldChar w:fldCharType="end"/>
                        </w:r>
                        <w:r>
                          <w:rPr>
                            <w:rStyle w:val="Nmerodepgina"/>
                          </w:rPr>
                          <w:instrText>-4</w:instrText>
                        </w:r>
                      </w:sdtContent>
                    </w:sdt>
                    <w:r>
                      <w:rPr>
                        <w:rStyle w:val="Nmerodepgina"/>
                      </w:rPr>
                      <w:instrText xml:space="preserve"> </w:instrText>
                    </w:r>
                    <w:r>
                      <w:rPr>
                        <w:rStyle w:val="Nmerodepgina"/>
                      </w:rPr>
                      <w:fldChar w:fldCharType="separate"/>
                    </w:r>
                    <w:r w:rsidR="00370229">
                      <w:rPr>
                        <w:rStyle w:val="Nmerodepgina"/>
                        <w:noProof/>
                      </w:rPr>
                      <w:t>27</w:t>
                    </w:r>
                    <w:r>
                      <w:rPr>
                        <w:rStyle w:val="Nmerodepgina"/>
                      </w:rPr>
                      <w:fldChar w:fldCharType="end"/>
                    </w:r>
                    <w:r>
                      <w:rPr>
                        <w:rStyle w:val="Nmerodepgina"/>
                      </w:rPr>
                      <w:t xml:space="preserve">   </w:t>
                    </w:r>
                    <w:sdt>
                      <w:sdtPr>
                        <w:alias w:val="DEPARTAMENTO O DIVISION"/>
                        <w:tag w:val="piePar"/>
                        <w:id w:val="1733435102"/>
                        <w:lock w:val="sdtLocked"/>
                      </w:sdtPr>
                      <w:sdtContent>
                        <w:r>
                          <w:t xml:space="preserve">Unidad de Biblioteca  </w:t>
                        </w:r>
                      </w:sdtContent>
                    </w:sdt>
                    <w:r>
                      <w:t xml:space="preserve"> </w:t>
                    </w:r>
                    <w:sdt>
                      <w:sdtPr>
                        <w:alias w:val="TEXTO LIBRE"/>
                        <w:tag w:val="librePar"/>
                        <w:id w:val="1216778661"/>
                        <w:lock w:val="sdtLocked"/>
                      </w:sdtPr>
                      <w:sdtContent>
                        <w:r>
                          <w:t>Enriquecimiento con OpenRefine: Caso práctico</w:t>
                        </w:r>
                      </w:sdtContent>
                    </w:sdt>
                  </w:p>
                </w:txbxContent>
              </v:textbox>
              <w10:wrap anchorx="margin"/>
              <w10:anchorlock/>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532C" w:rsidRPr="00135408" w:rsidRDefault="0011532C" w:rsidP="006E645A">
    <w:pPr>
      <w:pStyle w:val="Piedepgina"/>
      <w:pBdr>
        <w:top w:val="single" w:sz="4" w:space="6" w:color="auto"/>
      </w:pBdr>
      <w:spacing w:line="240" w:lineRule="auto"/>
    </w:pPr>
    <w:r>
      <w:rPr>
        <w:noProof/>
        <w:lang w:eastAsia="es-ES"/>
      </w:rPr>
      <mc:AlternateContent>
        <mc:Choice Requires="wps">
          <w:drawing>
            <wp:anchor distT="0" distB="0" distL="114300" distR="114300" simplePos="0" relativeHeight="251681792" behindDoc="0" locked="1" layoutInCell="1" allowOverlap="1" wp14:anchorId="0B188040" wp14:editId="45FCBC7D">
              <wp:simplePos x="0" y="0"/>
              <wp:positionH relativeFrom="margin">
                <wp:align>left</wp:align>
              </wp:positionH>
              <wp:positionV relativeFrom="paragraph">
                <wp:posOffset>136525</wp:posOffset>
              </wp:positionV>
              <wp:extent cx="1371600" cy="288000"/>
              <wp:effectExtent l="0" t="0" r="0" b="0"/>
              <wp:wrapNone/>
              <wp:docPr id="6" name="Cuadro de texto 6"/>
              <wp:cNvGraphicFramePr/>
              <a:graphic xmlns:a="http://schemas.openxmlformats.org/drawingml/2006/main">
                <a:graphicData uri="http://schemas.microsoft.com/office/word/2010/wordprocessingShape">
                  <wps:wsp>
                    <wps:cNvSpPr txBox="1"/>
                    <wps:spPr>
                      <a:xfrm>
                        <a:off x="0" y="0"/>
                        <a:ext cx="1371600" cy="288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id w:val="-1513629"/>
                          </w:sdtPr>
                          <w:sdtContent>
                            <w:p w:rsidR="0011532C" w:rsidRPr="00552A5E" w:rsidRDefault="0011532C" w:rsidP="006E645A">
                              <w:pPr>
                                <w:pStyle w:val="confidencialpieimpar"/>
                              </w:pPr>
                              <w:r>
                                <w:rPr>
                                  <w:rFonts w:cs="Times New Roman"/>
                                  <w:caps w:val="0"/>
                                  <w:szCs w:val="20"/>
                                  <w:lang w:eastAsia="es-ES"/>
                                </w:rPr>
                                <w:fldChar w:fldCharType="begin"/>
                              </w:r>
                              <w:r>
                                <w:rPr>
                                  <w:rFonts w:cs="Times New Roman"/>
                                  <w:caps w:val="0"/>
                                  <w:szCs w:val="20"/>
                                  <w:lang w:eastAsia="es-ES"/>
                                </w:rPr>
                                <w:instrText xml:space="preserve"> REF nivelconf </w:instrText>
                              </w:r>
                              <w:r>
                                <w:rPr>
                                  <w:rFonts w:cs="Times New Roman"/>
                                  <w:caps w:val="0"/>
                                  <w:szCs w:val="20"/>
                                  <w:lang w:eastAsia="es-ES"/>
                                </w:rPr>
                                <w:fldChar w:fldCharType="separate"/>
                              </w:r>
                              <w:sdt>
                                <w:sdtPr>
                                  <w:rPr>
                                    <w:rFonts w:cs="Times New Roman"/>
                                    <w:caps w:val="0"/>
                                    <w:szCs w:val="20"/>
                                    <w:lang w:eastAsia="es-ES"/>
                                  </w:rPr>
                                  <w:alias w:val="Tipo Documento"/>
                                  <w:tag w:val="tipoDoc"/>
                                  <w:id w:val="1257792436"/>
                                  <w:lock w:val="sdtLocked"/>
                                  <w:dataBinding w:xpath="documento/portada/tipoDoc" w:storeItemID="{B7A4229B-8B2C-49F9-8EDB-7F77D9CE8C9B}"/>
                                  <w:comboBox w:lastValue=" ">
                                    <w:listItem w:displayText="USO INTERNO" w:value="USO INTERNO"/>
                                    <w:listItem w:displayText="RESTRINGIDO" w:value="RESTRINGIDO"/>
                                    <w:listItem w:displayText="CONFIDENCIAL" w:value="CONFIDENCIAL"/>
                                    <w:listItem w:displayText="SECRETO" w:value="SECRETO"/>
                                    <w:listItem w:displayText="ECB-RESTRICTED" w:value="ECB-RESTRICTED"/>
                                    <w:listItem w:displayText="ECB-CONFIDENTIAL" w:value="ECB-CONFIDENTIAL"/>
                                    <w:listItem w:displayText="ECB-SECRET" w:value="ECB-SECRET"/>
                                    <w:listItem w:displayText="PÚBLICO" w:value="PÚBLICO"/>
                                    <w:listItem w:displayText=" " w:value=" "/>
                                  </w:comboBox>
                                </w:sdtPr>
                                <w:sdtContent>
                                  <w:r>
                                    <w:rPr>
                                      <w:rFonts w:cs="Times New Roman"/>
                                      <w:caps w:val="0"/>
                                      <w:szCs w:val="20"/>
                                      <w:lang w:eastAsia="es-ES"/>
                                    </w:rPr>
                                    <w:t xml:space="preserve"> </w:t>
                                  </w:r>
                                </w:sdtContent>
                              </w:sdt>
                              <w:r>
                                <w:rPr>
                                  <w:rFonts w:cs="Times New Roman"/>
                                  <w:caps w:val="0"/>
                                  <w:szCs w:val="20"/>
                                  <w:lang w:eastAsia="es-ES"/>
                                </w:rPr>
                                <w:fldChar w:fldCharType="end"/>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188040" id="_x0000_t202" coordsize="21600,21600" o:spt="202" path="m,l,21600r21600,l21600,xe">
              <v:stroke joinstyle="miter"/>
              <v:path gradientshapeok="t" o:connecttype="rect"/>
            </v:shapetype>
            <v:shape id="Cuadro de texto 6" o:spid="_x0000_s1028" type="#_x0000_t202" style="position:absolute;left:0;text-align:left;margin-left:0;margin-top:10.75pt;width:108pt;height:22.7pt;z-index:2516817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" filled="f" stroked="f" strokeweight=".5pt">
              <v:textbox inset="0,0,0,0">
                <w:txbxContent>
                  <w:sdt>
                    <w:sdtPr>
                      <w:id w:val="-1513629"/>
                    </w:sdtPr>
                    <w:sdtContent>
                      <w:p w:rsidR="0011532C" w:rsidRPr="00552A5E" w:rsidRDefault="0011532C" w:rsidP="006E645A">
                        <w:pPr>
                          <w:pStyle w:val="confidencialpieimpar"/>
                        </w:pPr>
                        <w:r>
                          <w:rPr>
                            <w:rFonts w:cs="Times New Roman"/>
                            <w:caps w:val="0"/>
                            <w:szCs w:val="20"/>
                            <w:lang w:eastAsia="es-ES"/>
                          </w:rPr>
                          <w:fldChar w:fldCharType="begin"/>
                        </w:r>
                        <w:r>
                          <w:rPr>
                            <w:rFonts w:cs="Times New Roman"/>
                            <w:caps w:val="0"/>
                            <w:szCs w:val="20"/>
                            <w:lang w:eastAsia="es-ES"/>
                          </w:rPr>
                          <w:instrText xml:space="preserve"> REF nivelconf </w:instrText>
                        </w:r>
                        <w:r>
                          <w:rPr>
                            <w:rFonts w:cs="Times New Roman"/>
                            <w:caps w:val="0"/>
                            <w:szCs w:val="20"/>
                            <w:lang w:eastAsia="es-ES"/>
                          </w:rPr>
                          <w:fldChar w:fldCharType="separate"/>
                        </w:r>
                        <w:sdt>
                          <w:sdtPr>
                            <w:rPr>
                              <w:rFonts w:cs="Times New Roman"/>
                              <w:caps w:val="0"/>
                              <w:szCs w:val="20"/>
                              <w:lang w:eastAsia="es-ES"/>
                            </w:rPr>
                            <w:alias w:val="Tipo Documento"/>
                            <w:tag w:val="tipoDoc"/>
                            <w:id w:val="1257792436"/>
                            <w:lock w:val="sdtLocked"/>
                            <w:dataBinding w:xpath="documento/portada/tipoDoc" w:storeItemID="{B7A4229B-8B2C-49F9-8EDB-7F77D9CE8C9B}"/>
                            <w:comboBox w:lastValue=" ">
                              <w:listItem w:displayText="USO INTERNO" w:value="USO INTERNO"/>
                              <w:listItem w:displayText="RESTRINGIDO" w:value="RESTRINGIDO"/>
                              <w:listItem w:displayText="CONFIDENCIAL" w:value="CONFIDENCIAL"/>
                              <w:listItem w:displayText="SECRETO" w:value="SECRETO"/>
                              <w:listItem w:displayText="ECB-RESTRICTED" w:value="ECB-RESTRICTED"/>
                              <w:listItem w:displayText="ECB-CONFIDENTIAL" w:value="ECB-CONFIDENTIAL"/>
                              <w:listItem w:displayText="ECB-SECRET" w:value="ECB-SECRET"/>
                              <w:listItem w:displayText="PÚBLICO" w:value="PÚBLICO"/>
                              <w:listItem w:displayText=" " w:value=" "/>
                            </w:comboBox>
                          </w:sdtPr>
                          <w:sdtContent>
                            <w:r>
                              <w:rPr>
                                <w:rFonts w:cs="Times New Roman"/>
                                <w:caps w:val="0"/>
                                <w:szCs w:val="20"/>
                                <w:lang w:eastAsia="es-ES"/>
                              </w:rPr>
                              <w:t xml:space="preserve"> </w:t>
                            </w:r>
                          </w:sdtContent>
                        </w:sdt>
                        <w:r>
                          <w:rPr>
                            <w:rFonts w:cs="Times New Roman"/>
                            <w:caps w:val="0"/>
                            <w:szCs w:val="20"/>
                            <w:lang w:eastAsia="es-ES"/>
                          </w:rPr>
                          <w:fldChar w:fldCharType="end"/>
                        </w:r>
                      </w:p>
                    </w:sdtContent>
                  </w:sdt>
                </w:txbxContent>
              </v:textbox>
              <w10:wrap anchorx="margin"/>
              <w10:anchorlock/>
            </v:shape>
          </w:pict>
        </mc:Fallback>
      </mc:AlternateContent>
    </w:r>
    <w:r>
      <w:rPr>
        <w:noProof/>
        <w:lang w:eastAsia="es-ES"/>
      </w:rPr>
      <mc:AlternateContent>
        <mc:Choice Requires="wps">
          <w:drawing>
            <wp:anchor distT="0" distB="0" distL="114300" distR="114300" simplePos="0" relativeHeight="251680768" behindDoc="0" locked="1" layoutInCell="1" allowOverlap="0" wp14:anchorId="0BD7EBD1" wp14:editId="757E73AF">
              <wp:simplePos x="0" y="0"/>
              <wp:positionH relativeFrom="margin">
                <wp:align>right</wp:align>
              </wp:positionH>
              <wp:positionV relativeFrom="paragraph">
                <wp:posOffset>127635</wp:posOffset>
              </wp:positionV>
              <wp:extent cx="4027805" cy="287655"/>
              <wp:effectExtent l="0" t="0" r="10795" b="0"/>
              <wp:wrapNone/>
              <wp:docPr id="7" name="Cuadro de texto 7"/>
              <wp:cNvGraphicFramePr/>
              <a:graphic xmlns:a="http://schemas.openxmlformats.org/drawingml/2006/main">
                <a:graphicData uri="http://schemas.microsoft.com/office/word/2010/wordprocessingShape">
                  <wps:wsp>
                    <wps:cNvSpPr txBox="1"/>
                    <wps:spPr>
                      <a:xfrm>
                        <a:off x="0" y="0"/>
                        <a:ext cx="4027805" cy="287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532C" w:rsidRPr="00D262C6" w:rsidRDefault="0011532C" w:rsidP="006E645A">
                          <w:pPr>
                            <w:pStyle w:val="TEXTOPIE"/>
                            <w:spacing w:line="240" w:lineRule="auto"/>
                            <w:jc w:val="right"/>
                          </w:pPr>
                          <w:sdt>
                            <w:sdtPr>
                              <w:alias w:val="DEPARTAMENTO O DIVISION"/>
                              <w:tag w:val="pieImpar"/>
                              <w:id w:val="2032450928"/>
                              <w:lock w:val="sdtLocked"/>
                            </w:sdtPr>
                            <w:sdtContent>
                              <w:r>
                                <w:t xml:space="preserve">Unidad de Biblioteca  </w:t>
                              </w:r>
                            </w:sdtContent>
                          </w:sdt>
                          <w:r>
                            <w:t xml:space="preserve"> </w:t>
                          </w:r>
                          <w:sdt>
                            <w:sdtPr>
                              <w:alias w:val="TEXTO LIBRE"/>
                              <w:tag w:val="libreImpar"/>
                              <w:id w:val="-841779582"/>
                              <w:lock w:val="sdtLocked"/>
                            </w:sdtPr>
                            <w:sdtContent>
                              <w:r>
                                <w:t>Enriquecimiento con OpenRefine: Caso práctico</w:t>
                              </w:r>
                            </w:sdtContent>
                          </w:sdt>
                          <w:r>
                            <w:t xml:space="preserve">   </w:t>
                          </w:r>
                          <w:r>
                            <w:rPr>
                              <w:rStyle w:val="Nmerodepgina"/>
                            </w:rPr>
                            <w:fldChar w:fldCharType="begin"/>
                          </w:r>
                          <w:r>
                            <w:rPr>
                              <w:rStyle w:val="Nmerodepgina"/>
                            </w:rPr>
                            <w:instrText xml:space="preserve"> </w:instrText>
                          </w:r>
                          <w:sdt>
                            <w:sdtPr>
                              <w:rPr>
                                <w:rStyle w:val="Nmerodepgina"/>
                              </w:rPr>
                              <w:id w:val="-1487623452"/>
                            </w:sdtPr>
                            <w:sdtContent>
                              <w:r>
                                <w:rPr>
                                  <w:rStyle w:val="Nmerodepgina"/>
                                </w:rPr>
                                <w:instrText>page \* mergeformat</w:instrText>
                              </w:r>
                            </w:sdtContent>
                          </w:sdt>
                          <w:r>
                            <w:rPr>
                              <w:rStyle w:val="Nmerodepgina"/>
                            </w:rPr>
                            <w:instrText xml:space="preserve"> </w:instrText>
                          </w:r>
                          <w:r>
                            <w:rPr>
                              <w:rStyle w:val="Nmerodepgina"/>
                            </w:rPr>
                            <w:fldChar w:fldCharType="separate"/>
                          </w:r>
                          <w:r w:rsidR="00AA6F8B">
                            <w:rPr>
                              <w:rStyle w:val="Nmerodepgina"/>
                              <w:noProof/>
                            </w:rPr>
                            <w:t>1</w:t>
                          </w:r>
                          <w:r>
                            <w:rPr>
                              <w:rStyle w:val="Nmerodepgina"/>
                            </w:rPr>
                            <w:fldChar w:fldCharType="end"/>
                          </w:r>
                          <w:sdt>
                            <w:sdtPr>
                              <w:rPr>
                                <w:rStyle w:val="Nmerodepgina"/>
                              </w:rPr>
                              <w:id w:val="1328475463"/>
                            </w:sdtPr>
                            <w:sdtContent>
                              <w:r>
                                <w:rPr>
                                  <w:rStyle w:val="Nmerodepgina"/>
                                </w:rPr>
                                <w:t>/</w:t>
                              </w:r>
                            </w:sdtContent>
                          </w:sdt>
                          <w:r>
                            <w:rPr>
                              <w:rStyle w:val="Nmerodepgina"/>
                            </w:rPr>
                            <w:fldChar w:fldCharType="begin"/>
                          </w:r>
                          <w:r>
                            <w:rPr>
                              <w:rStyle w:val="Nmerodepgina"/>
                            </w:rPr>
                            <w:instrText xml:space="preserve"> =</w:instrText>
                          </w:r>
                          <w:r>
                            <w:rPr>
                              <w:rStyle w:val="Nmerodepgina"/>
                            </w:rPr>
                            <w:fldChar w:fldCharType="begin"/>
                          </w:r>
                          <w:r>
                            <w:rPr>
                              <w:rStyle w:val="Nmerodepgina"/>
                            </w:rPr>
                            <w:instrText xml:space="preserve"> </w:instrText>
                          </w:r>
                          <w:sdt>
                            <w:sdtPr>
                              <w:rPr>
                                <w:rStyle w:val="Nmerodepgina"/>
                              </w:rPr>
                              <w:id w:val="414133450"/>
                            </w:sdtPr>
                            <w:sdtContent>
                              <w:r>
                                <w:rPr>
                                  <w:rStyle w:val="Nmerodepgina"/>
                                </w:rPr>
                                <w:instrText>numpages \* mergeformat</w:instrText>
                              </w:r>
                            </w:sdtContent>
                          </w:sdt>
                          <w:r>
                            <w:rPr>
                              <w:rStyle w:val="Nmerodepgina"/>
                            </w:rPr>
                            <w:instrText xml:space="preserve"> </w:instrText>
                          </w:r>
                          <w:r>
                            <w:rPr>
                              <w:rStyle w:val="Nmerodepgina"/>
                            </w:rPr>
                            <w:fldChar w:fldCharType="separate"/>
                          </w:r>
                          <w:r w:rsidR="00AA6F8B">
                            <w:rPr>
                              <w:rStyle w:val="Nmerodepgina"/>
                              <w:noProof/>
                            </w:rPr>
                            <w:instrText>31</w:instrText>
                          </w:r>
                          <w:r>
                            <w:rPr>
                              <w:rStyle w:val="Nmerodepgina"/>
                            </w:rPr>
                            <w:fldChar w:fldCharType="end"/>
                          </w:r>
                          <w:r>
                            <w:rPr>
                              <w:rStyle w:val="Nmerodepgina"/>
                            </w:rPr>
                            <w:instrText xml:space="preserve">-4 </w:instrText>
                          </w:r>
                          <w:r>
                            <w:rPr>
                              <w:rStyle w:val="Nmerodepgina"/>
                            </w:rPr>
                            <w:fldChar w:fldCharType="separate"/>
                          </w:r>
                          <w:r w:rsidR="00AA6F8B">
                            <w:rPr>
                              <w:rStyle w:val="Nmerodepgina"/>
                              <w:noProof/>
                            </w:rPr>
                            <w:t>27</w:t>
                          </w:r>
                          <w:r>
                            <w:rPr>
                              <w:rStyle w:val="Nmerodepgina"/>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D7EBD1" id="Cuadro de texto 7" o:spid="_x0000_s1029" type="#_x0000_t202" style="position:absolute;left:0;text-align:left;margin-left:265.95pt;margin-top:10.05pt;width:317.15pt;height:22.65pt;z-index:2516807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" o:allowoverlap="f" filled="f" stroked="f" strokeweight=".5pt">
              <v:textbox inset="0,0,0,0">
                <w:txbxContent>
                  <w:p w:rsidR="0011532C" w:rsidRPr="00D262C6" w:rsidRDefault="0011532C" w:rsidP="006E645A">
                    <w:pPr>
                      <w:pStyle w:val="TEXTOPIE"/>
                      <w:spacing w:line="240" w:lineRule="auto"/>
                      <w:jc w:val="right"/>
                    </w:pPr>
                    <w:sdt>
                      <w:sdtPr>
                        <w:alias w:val="DEPARTAMENTO O DIVISION"/>
                        <w:tag w:val="pieImpar"/>
                        <w:id w:val="2032450928"/>
                        <w:lock w:val="sdtLocked"/>
                      </w:sdtPr>
                      <w:sdtContent>
                        <w:r>
                          <w:t xml:space="preserve">Unidad de Biblioteca  </w:t>
                        </w:r>
                      </w:sdtContent>
                    </w:sdt>
                    <w:r>
                      <w:t xml:space="preserve"> </w:t>
                    </w:r>
                    <w:sdt>
                      <w:sdtPr>
                        <w:alias w:val="TEXTO LIBRE"/>
                        <w:tag w:val="libreImpar"/>
                        <w:id w:val="-841779582"/>
                        <w:lock w:val="sdtLocked"/>
                      </w:sdtPr>
                      <w:sdtContent>
                        <w:r>
                          <w:t>Enriquecimiento con OpenRefine: Caso práctico</w:t>
                        </w:r>
                      </w:sdtContent>
                    </w:sdt>
                    <w:r>
                      <w:t xml:space="preserve">   </w:t>
                    </w:r>
                    <w:r>
                      <w:rPr>
                        <w:rStyle w:val="Nmerodepgina"/>
                      </w:rPr>
                      <w:fldChar w:fldCharType="begin"/>
                    </w:r>
                    <w:r>
                      <w:rPr>
                        <w:rStyle w:val="Nmerodepgina"/>
                      </w:rPr>
                      <w:instrText xml:space="preserve"> </w:instrText>
                    </w:r>
                    <w:sdt>
                      <w:sdtPr>
                        <w:rPr>
                          <w:rStyle w:val="Nmerodepgina"/>
                        </w:rPr>
                        <w:id w:val="-1487623452"/>
                      </w:sdtPr>
                      <w:sdtContent>
                        <w:r>
                          <w:rPr>
                            <w:rStyle w:val="Nmerodepgina"/>
                          </w:rPr>
                          <w:instrText>page \* mergeformat</w:instrText>
                        </w:r>
                      </w:sdtContent>
                    </w:sdt>
                    <w:r>
                      <w:rPr>
                        <w:rStyle w:val="Nmerodepgina"/>
                      </w:rPr>
                      <w:instrText xml:space="preserve"> </w:instrText>
                    </w:r>
                    <w:r>
                      <w:rPr>
                        <w:rStyle w:val="Nmerodepgina"/>
                      </w:rPr>
                      <w:fldChar w:fldCharType="separate"/>
                    </w:r>
                    <w:r w:rsidR="00AA6F8B">
                      <w:rPr>
                        <w:rStyle w:val="Nmerodepgina"/>
                        <w:noProof/>
                      </w:rPr>
                      <w:t>1</w:t>
                    </w:r>
                    <w:r>
                      <w:rPr>
                        <w:rStyle w:val="Nmerodepgina"/>
                      </w:rPr>
                      <w:fldChar w:fldCharType="end"/>
                    </w:r>
                    <w:sdt>
                      <w:sdtPr>
                        <w:rPr>
                          <w:rStyle w:val="Nmerodepgina"/>
                        </w:rPr>
                        <w:id w:val="1328475463"/>
                      </w:sdtPr>
                      <w:sdtContent>
                        <w:r>
                          <w:rPr>
                            <w:rStyle w:val="Nmerodepgina"/>
                          </w:rPr>
                          <w:t>/</w:t>
                        </w:r>
                      </w:sdtContent>
                    </w:sdt>
                    <w:r>
                      <w:rPr>
                        <w:rStyle w:val="Nmerodepgina"/>
                      </w:rPr>
                      <w:fldChar w:fldCharType="begin"/>
                    </w:r>
                    <w:r>
                      <w:rPr>
                        <w:rStyle w:val="Nmerodepgina"/>
                      </w:rPr>
                      <w:instrText xml:space="preserve"> =</w:instrText>
                    </w:r>
                    <w:r>
                      <w:rPr>
                        <w:rStyle w:val="Nmerodepgina"/>
                      </w:rPr>
                      <w:fldChar w:fldCharType="begin"/>
                    </w:r>
                    <w:r>
                      <w:rPr>
                        <w:rStyle w:val="Nmerodepgina"/>
                      </w:rPr>
                      <w:instrText xml:space="preserve"> </w:instrText>
                    </w:r>
                    <w:sdt>
                      <w:sdtPr>
                        <w:rPr>
                          <w:rStyle w:val="Nmerodepgina"/>
                        </w:rPr>
                        <w:id w:val="414133450"/>
                      </w:sdtPr>
                      <w:sdtContent>
                        <w:r>
                          <w:rPr>
                            <w:rStyle w:val="Nmerodepgina"/>
                          </w:rPr>
                          <w:instrText>numpages \* mergeformat</w:instrText>
                        </w:r>
                      </w:sdtContent>
                    </w:sdt>
                    <w:r>
                      <w:rPr>
                        <w:rStyle w:val="Nmerodepgina"/>
                      </w:rPr>
                      <w:instrText xml:space="preserve"> </w:instrText>
                    </w:r>
                    <w:r>
                      <w:rPr>
                        <w:rStyle w:val="Nmerodepgina"/>
                      </w:rPr>
                      <w:fldChar w:fldCharType="separate"/>
                    </w:r>
                    <w:r w:rsidR="00AA6F8B">
                      <w:rPr>
                        <w:rStyle w:val="Nmerodepgina"/>
                        <w:noProof/>
                      </w:rPr>
                      <w:instrText>31</w:instrText>
                    </w:r>
                    <w:r>
                      <w:rPr>
                        <w:rStyle w:val="Nmerodepgina"/>
                      </w:rPr>
                      <w:fldChar w:fldCharType="end"/>
                    </w:r>
                    <w:r>
                      <w:rPr>
                        <w:rStyle w:val="Nmerodepgina"/>
                      </w:rPr>
                      <w:instrText xml:space="preserve">-4 </w:instrText>
                    </w:r>
                    <w:r>
                      <w:rPr>
                        <w:rStyle w:val="Nmerodepgina"/>
                      </w:rPr>
                      <w:fldChar w:fldCharType="separate"/>
                    </w:r>
                    <w:r w:rsidR="00AA6F8B">
                      <w:rPr>
                        <w:rStyle w:val="Nmerodepgina"/>
                        <w:noProof/>
                      </w:rPr>
                      <w:t>27</w:t>
                    </w:r>
                    <w:r>
                      <w:rPr>
                        <w:rStyle w:val="Nmerodepgina"/>
                      </w:rPr>
                      <w:fldChar w:fldCharType="end"/>
                    </w:r>
                  </w:p>
                </w:txbxContent>
              </v:textbox>
              <w10:wrap anchorx="margin"/>
              <w10:anchorlock/>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532C" w:rsidRPr="00626E43" w:rsidRDefault="0011532C" w:rsidP="004C42E2">
    <w:pPr>
      <w:pStyle w:val="Piedepgina"/>
      <w:pBdr>
        <w:top w:val="single" w:sz="4" w:space="6" w:color="auto"/>
      </w:pBdr>
      <w:spacing w:line="240" w:lineRule="auto"/>
    </w:pPr>
    <w:r>
      <w:rPr>
        <w:noProof/>
        <w:lang w:eastAsia="es-ES"/>
      </w:rPr>
      <mc:AlternateContent>
        <mc:Choice Requires="wps">
          <w:drawing>
            <wp:anchor distT="0" distB="0" distL="114300" distR="114300" simplePos="0" relativeHeight="251677696" behindDoc="0" locked="1" layoutInCell="1" allowOverlap="1">
              <wp:simplePos x="0" y="0"/>
              <wp:positionH relativeFrom="margin">
                <wp:align>left</wp:align>
              </wp:positionH>
              <wp:positionV relativeFrom="paragraph">
                <wp:posOffset>136525</wp:posOffset>
              </wp:positionV>
              <wp:extent cx="1371600" cy="288000"/>
              <wp:effectExtent l="0" t="0" r="0" b="0"/>
              <wp:wrapNone/>
              <wp:docPr id="3" name="Cuadro de texto 3"/>
              <wp:cNvGraphicFramePr/>
              <a:graphic xmlns:a="http://schemas.openxmlformats.org/drawingml/2006/main">
                <a:graphicData uri="http://schemas.microsoft.com/office/word/2010/wordprocessingShape">
                  <wps:wsp>
                    <wps:cNvSpPr txBox="1"/>
                    <wps:spPr>
                      <a:xfrm>
                        <a:off x="0" y="0"/>
                        <a:ext cx="1371600" cy="288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po Documento"/>
                            <w:tag w:val="tipoDoc"/>
                            <w:id w:val="823389037"/>
                            <w:lock w:val="sdtLocked"/>
                            <w:showingPlcHdr/>
                            <w:comboBox>
                              <w:listItem w:displayText="ELIJA UN ELEMENTO." w:value="ELIJA UN ELEMENTO."/>
                              <w:listItem w:displayText=" " w:value=" "/>
                              <w:listItem w:displayText="RESTRINGIDO" w:value="RESTRINGIDO"/>
                              <w:listItem w:displayText="CONFIDENCIAL" w:value="CONFIDENCIAL"/>
                              <w:listItem w:displayText="SECRETO" w:value="SECRETO"/>
                              <w:listItem w:displayText="BORRADOR" w:value="BORRADOR"/>
                              <w:listItem w:displayText="ECB-RESTRICTED" w:value="ECB-RESTRICTED"/>
                              <w:listItem w:displayText="ECB-CONFIDENTIAL" w:value="ECB-CONFIDENTIAL"/>
                              <w:listItem w:displayText="ECB-SECRET" w:value="ECB-SECRET"/>
                            </w:comboBox>
                          </w:sdtPr>
                          <w:sdtContent>
                            <w:p w:rsidR="0011532C" w:rsidRPr="00552A5E" w:rsidRDefault="0011532C" w:rsidP="00552A5E">
                              <w:pPr>
                                <w:pStyle w:val="confidencialpieimpar"/>
                              </w:pPr>
                              <w:r w:rsidRPr="00552A5E">
                                <w:rPr>
                                  <w:rStyle w:val="Textodelmarcadordeposicin"/>
                                </w:rPr>
                                <w:t>Elija un elemento.</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3" o:spid="_x0000_s1030" type="#_x0000_t202" style="position:absolute;left:0;text-align:left;margin-left:0;margin-top:10.75pt;width:108pt;height:22.7pt;z-index:251677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" filled="f" stroked="f" strokeweight=".5pt">
              <v:textbox inset="0,0,0,0">
                <w:txbxContent>
                  <w:sdt>
                    <w:sdtPr>
                      <w:alias w:val="Tipo Documento"/>
                      <w:tag w:val="tipoDoc"/>
                      <w:id w:val="823389037"/>
                      <w:lock w:val="sdtLocked"/>
                      <w:showingPlcHdr/>
                      <w:comboBox>
                        <w:listItem w:displayText="ELIJA UN ELEMENTO." w:value="ELIJA UN ELEMENTO."/>
                        <w:listItem w:displayText=" " w:value=" "/>
                        <w:listItem w:displayText="RESTRINGIDO" w:value="RESTRINGIDO"/>
                        <w:listItem w:displayText="CONFIDENCIAL" w:value="CONFIDENCIAL"/>
                        <w:listItem w:displayText="SECRETO" w:value="SECRETO"/>
                        <w:listItem w:displayText="BORRADOR" w:value="BORRADOR"/>
                        <w:listItem w:displayText="ECB-RESTRICTED" w:value="ECB-RESTRICTED"/>
                        <w:listItem w:displayText="ECB-CONFIDENTIAL" w:value="ECB-CONFIDENTIAL"/>
                        <w:listItem w:displayText="ECB-SECRET" w:value="ECB-SECRET"/>
                      </w:comboBox>
                    </w:sdtPr>
                    <w:sdtContent>
                      <w:p w:rsidR="0011532C" w:rsidRPr="00552A5E" w:rsidRDefault="0011532C" w:rsidP="00552A5E">
                        <w:pPr>
                          <w:pStyle w:val="confidencialpieimpar"/>
                        </w:pPr>
                        <w:r w:rsidRPr="00552A5E">
                          <w:rPr>
                            <w:rStyle w:val="Textodelmarcadordeposicin"/>
                          </w:rPr>
                          <w:t>Elija un elemento.</w:t>
                        </w:r>
                      </w:p>
                    </w:sdtContent>
                  </w:sdt>
                </w:txbxContent>
              </v:textbox>
              <w10:wrap anchorx="margin"/>
              <w10:anchorlock/>
            </v:shape>
          </w:pict>
        </mc:Fallback>
      </mc:AlternateContent>
    </w:r>
    <w:r>
      <w:rPr>
        <w:noProof/>
        <w:lang w:eastAsia="es-ES"/>
      </w:rPr>
      <mc:AlternateContent>
        <mc:Choice Requires="wps">
          <w:drawing>
            <wp:anchor distT="0" distB="0" distL="114300" distR="114300" simplePos="0" relativeHeight="251676672" behindDoc="0" locked="1" layoutInCell="1" allowOverlap="0">
              <wp:simplePos x="0" y="0"/>
              <wp:positionH relativeFrom="margin">
                <wp:align>right</wp:align>
              </wp:positionH>
              <wp:positionV relativeFrom="paragraph">
                <wp:posOffset>127635</wp:posOffset>
              </wp:positionV>
              <wp:extent cx="4027805" cy="287655"/>
              <wp:effectExtent l="0" t="0" r="10795" b="0"/>
              <wp:wrapNone/>
              <wp:docPr id="2" name="Cuadro de texto 2"/>
              <wp:cNvGraphicFramePr/>
              <a:graphic xmlns:a="http://schemas.openxmlformats.org/drawingml/2006/main">
                <a:graphicData uri="http://schemas.microsoft.com/office/word/2010/wordprocessingShape">
                  <wps:wsp>
                    <wps:cNvSpPr txBox="1"/>
                    <wps:spPr>
                      <a:xfrm>
                        <a:off x="0" y="0"/>
                        <a:ext cx="4027805" cy="287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bookmarkStart w:id="26" w:name="TEXTO1_PIE"/>
                        <w:p w:rsidR="0011532C" w:rsidRPr="00D262C6" w:rsidRDefault="0011532C" w:rsidP="006817BE">
                          <w:pPr>
                            <w:pStyle w:val="TEXTOPIE"/>
                            <w:spacing w:line="240" w:lineRule="auto"/>
                            <w:jc w:val="right"/>
                          </w:pPr>
                          <w:sdt>
                            <w:sdtPr>
                              <w:alias w:val="DEPARTAMENTO O DIVISION"/>
                              <w:tag w:val="pieImpar"/>
                              <w:id w:val="808061922"/>
                              <w:lock w:val="sdtLocked"/>
                            </w:sdtPr>
                            <w:sdtContent>
                              <w:r>
                                <w:t xml:space="preserve">i  </w:t>
                              </w:r>
                            </w:sdtContent>
                          </w:sdt>
                          <w:bookmarkEnd w:id="26"/>
                          <w:r>
                            <w:t xml:space="preserve"> </w:t>
                          </w:r>
                          <w:bookmarkStart w:id="27" w:name="TEXTO2_PIE"/>
                          <w:sdt>
                            <w:sdtPr>
                              <w:alias w:val="TEXTO LIBRE"/>
                              <w:tag w:val="libreImpar"/>
                              <w:id w:val="1668436502"/>
                              <w:lock w:val="sdtLocked"/>
                            </w:sdtPr>
                            <w:sdtContent>
                              <w:proofErr w:type="spellStart"/>
                              <w:r>
                                <w:t>i</w:t>
                              </w:r>
                              <w:proofErr w:type="spellEnd"/>
                            </w:sdtContent>
                          </w:sdt>
                          <w:bookmarkEnd w:id="27"/>
                          <w:r>
                            <w:t xml:space="preserve">   </w:t>
                          </w:r>
                          <w:r>
                            <w:rPr>
                              <w:rStyle w:val="Nmerodepgina"/>
                            </w:rPr>
                            <w:fldChar w:fldCharType="begin"/>
                          </w:r>
                          <w:r>
                            <w:rPr>
                              <w:rStyle w:val="Nmerodepgina"/>
                            </w:rPr>
                            <w:instrText xml:space="preserve"> </w:instrText>
                          </w:r>
                          <w:sdt>
                            <w:sdtPr>
                              <w:rPr>
                                <w:rStyle w:val="Nmerodepgina"/>
                              </w:rPr>
                              <w:id w:val="1268198440"/>
                            </w:sdtPr>
                            <w:sdtContent>
                              <w:r>
                                <w:rPr>
                                  <w:rStyle w:val="Nmerodepgina"/>
                                </w:rPr>
                                <w:instrText>page \* mergeformat</w:instrText>
                              </w:r>
                            </w:sdtContent>
                          </w:sdt>
                          <w:r>
                            <w:rPr>
                              <w:rStyle w:val="Nmerodepgina"/>
                            </w:rPr>
                            <w:instrText xml:space="preserve"> </w:instrText>
                          </w:r>
                          <w:r>
                            <w:rPr>
                              <w:rStyle w:val="Nmerodepgina"/>
                            </w:rPr>
                            <w:fldChar w:fldCharType="separate"/>
                          </w:r>
                          <w:r>
                            <w:rPr>
                              <w:rStyle w:val="Nmerodepgina"/>
                              <w:noProof/>
                            </w:rPr>
                            <w:t>1</w:t>
                          </w:r>
                          <w:r>
                            <w:rPr>
                              <w:rStyle w:val="Nmerodepgina"/>
                            </w:rPr>
                            <w:fldChar w:fldCharType="end"/>
                          </w:r>
                          <w:sdt>
                            <w:sdtPr>
                              <w:rPr>
                                <w:rStyle w:val="Nmerodepgina"/>
                              </w:rPr>
                              <w:id w:val="1366100547"/>
                            </w:sdtPr>
                            <w:sdtContent>
                              <w:r>
                                <w:rPr>
                                  <w:rStyle w:val="Nmerodepgina"/>
                                </w:rPr>
                                <w:t>/</w:t>
                              </w:r>
                            </w:sdtContent>
                          </w:sdt>
                          <w:r>
                            <w:rPr>
                              <w:rStyle w:val="Nmerodepgina"/>
                            </w:rPr>
                            <w:fldChar w:fldCharType="begin"/>
                          </w:r>
                          <w:r>
                            <w:rPr>
                              <w:rStyle w:val="Nmerodepgina"/>
                            </w:rPr>
                            <w:instrText xml:space="preserve"> =</w:instrText>
                          </w:r>
                          <w:r>
                            <w:rPr>
                              <w:rStyle w:val="Nmerodepgina"/>
                            </w:rPr>
                            <w:fldChar w:fldCharType="begin"/>
                          </w:r>
                          <w:r>
                            <w:rPr>
                              <w:rStyle w:val="Nmerodepgina"/>
                            </w:rPr>
                            <w:instrText xml:space="preserve"> </w:instrText>
                          </w:r>
                          <w:sdt>
                            <w:sdtPr>
                              <w:rPr>
                                <w:rStyle w:val="Nmerodepgina"/>
                              </w:rPr>
                              <w:id w:val="-943910517"/>
                            </w:sdtPr>
                            <w:sdtContent>
                              <w:r>
                                <w:rPr>
                                  <w:rStyle w:val="Nmerodepgina"/>
                                </w:rPr>
                                <w:instrText>numpages \* mergeformat</w:instrText>
                              </w:r>
                            </w:sdtContent>
                          </w:sdt>
                          <w:r>
                            <w:rPr>
                              <w:rStyle w:val="Nmerodepgina"/>
                            </w:rPr>
                            <w:instrText xml:space="preserve"> </w:instrText>
                          </w:r>
                          <w:r>
                            <w:rPr>
                              <w:rStyle w:val="Nmerodepgina"/>
                            </w:rPr>
                            <w:fldChar w:fldCharType="separate"/>
                          </w:r>
                          <w:r>
                            <w:rPr>
                              <w:rStyle w:val="Nmerodepgina"/>
                              <w:noProof/>
                            </w:rPr>
                            <w:instrText>1</w:instrText>
                          </w:r>
                          <w:r>
                            <w:rPr>
                              <w:rStyle w:val="Nmerodepgina"/>
                            </w:rPr>
                            <w:fldChar w:fldCharType="end"/>
                          </w:r>
                          <w:r>
                            <w:rPr>
                              <w:rStyle w:val="Nmerodepgina"/>
                            </w:rPr>
                            <w:instrText xml:space="preserve">-4 </w:instrText>
                          </w:r>
                          <w:r>
                            <w:rPr>
                              <w:rStyle w:val="Nmerodepgina"/>
                            </w:rPr>
                            <w:fldChar w:fldCharType="separate"/>
                          </w:r>
                          <w:r>
                            <w:rPr>
                              <w:rStyle w:val="Nmerodepgina"/>
                              <w:noProof/>
                            </w:rPr>
                            <w:t>-3</w:t>
                          </w:r>
                          <w:r>
                            <w:rPr>
                              <w:rStyle w:val="Nmerodepgina"/>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2" o:spid="_x0000_s1031" type="#_x0000_t202" style="position:absolute;left:0;text-align:left;margin-left:265.95pt;margin-top:10.05pt;width:317.15pt;height:22.65pt;z-index:2516766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" o:allowoverlap="f" filled="f" stroked="f" strokeweight=".5pt">
              <v:textbox inset="0,0,0,0">
                <w:txbxContent>
                  <w:bookmarkStart w:id="28" w:name="TEXTO1_PIE"/>
                  <w:p w:rsidR="0011532C" w:rsidRPr="00D262C6" w:rsidRDefault="0011532C" w:rsidP="006817BE">
                    <w:pPr>
                      <w:pStyle w:val="TEXTOPIE"/>
                      <w:spacing w:line="240" w:lineRule="auto"/>
                      <w:jc w:val="right"/>
                    </w:pPr>
                    <w:sdt>
                      <w:sdtPr>
                        <w:alias w:val="DEPARTAMENTO O DIVISION"/>
                        <w:tag w:val="pieImpar"/>
                        <w:id w:val="808061922"/>
                        <w:lock w:val="sdtLocked"/>
                      </w:sdtPr>
                      <w:sdtContent>
                        <w:r>
                          <w:t xml:space="preserve">i  </w:t>
                        </w:r>
                      </w:sdtContent>
                    </w:sdt>
                    <w:bookmarkEnd w:id="28"/>
                    <w:r>
                      <w:t xml:space="preserve"> </w:t>
                    </w:r>
                    <w:bookmarkStart w:id="29" w:name="TEXTO2_PIE"/>
                    <w:sdt>
                      <w:sdtPr>
                        <w:alias w:val="TEXTO LIBRE"/>
                        <w:tag w:val="libreImpar"/>
                        <w:id w:val="1668436502"/>
                        <w:lock w:val="sdtLocked"/>
                      </w:sdtPr>
                      <w:sdtContent>
                        <w:proofErr w:type="spellStart"/>
                        <w:r>
                          <w:t>i</w:t>
                        </w:r>
                        <w:proofErr w:type="spellEnd"/>
                      </w:sdtContent>
                    </w:sdt>
                    <w:bookmarkEnd w:id="29"/>
                    <w:r>
                      <w:t xml:space="preserve">   </w:t>
                    </w:r>
                    <w:r>
                      <w:rPr>
                        <w:rStyle w:val="Nmerodepgina"/>
                      </w:rPr>
                      <w:fldChar w:fldCharType="begin"/>
                    </w:r>
                    <w:r>
                      <w:rPr>
                        <w:rStyle w:val="Nmerodepgina"/>
                      </w:rPr>
                      <w:instrText xml:space="preserve"> </w:instrText>
                    </w:r>
                    <w:sdt>
                      <w:sdtPr>
                        <w:rPr>
                          <w:rStyle w:val="Nmerodepgina"/>
                        </w:rPr>
                        <w:id w:val="1268198440"/>
                      </w:sdtPr>
                      <w:sdtContent>
                        <w:r>
                          <w:rPr>
                            <w:rStyle w:val="Nmerodepgina"/>
                          </w:rPr>
                          <w:instrText>page \* mergeformat</w:instrText>
                        </w:r>
                      </w:sdtContent>
                    </w:sdt>
                    <w:r>
                      <w:rPr>
                        <w:rStyle w:val="Nmerodepgina"/>
                      </w:rPr>
                      <w:instrText xml:space="preserve"> </w:instrText>
                    </w:r>
                    <w:r>
                      <w:rPr>
                        <w:rStyle w:val="Nmerodepgina"/>
                      </w:rPr>
                      <w:fldChar w:fldCharType="separate"/>
                    </w:r>
                    <w:r>
                      <w:rPr>
                        <w:rStyle w:val="Nmerodepgina"/>
                        <w:noProof/>
                      </w:rPr>
                      <w:t>1</w:t>
                    </w:r>
                    <w:r>
                      <w:rPr>
                        <w:rStyle w:val="Nmerodepgina"/>
                      </w:rPr>
                      <w:fldChar w:fldCharType="end"/>
                    </w:r>
                    <w:sdt>
                      <w:sdtPr>
                        <w:rPr>
                          <w:rStyle w:val="Nmerodepgina"/>
                        </w:rPr>
                        <w:id w:val="1366100547"/>
                      </w:sdtPr>
                      <w:sdtContent>
                        <w:r>
                          <w:rPr>
                            <w:rStyle w:val="Nmerodepgina"/>
                          </w:rPr>
                          <w:t>/</w:t>
                        </w:r>
                      </w:sdtContent>
                    </w:sdt>
                    <w:r>
                      <w:rPr>
                        <w:rStyle w:val="Nmerodepgina"/>
                      </w:rPr>
                      <w:fldChar w:fldCharType="begin"/>
                    </w:r>
                    <w:r>
                      <w:rPr>
                        <w:rStyle w:val="Nmerodepgina"/>
                      </w:rPr>
                      <w:instrText xml:space="preserve"> =</w:instrText>
                    </w:r>
                    <w:r>
                      <w:rPr>
                        <w:rStyle w:val="Nmerodepgina"/>
                      </w:rPr>
                      <w:fldChar w:fldCharType="begin"/>
                    </w:r>
                    <w:r>
                      <w:rPr>
                        <w:rStyle w:val="Nmerodepgina"/>
                      </w:rPr>
                      <w:instrText xml:space="preserve"> </w:instrText>
                    </w:r>
                    <w:sdt>
                      <w:sdtPr>
                        <w:rPr>
                          <w:rStyle w:val="Nmerodepgina"/>
                        </w:rPr>
                        <w:id w:val="-943910517"/>
                      </w:sdtPr>
                      <w:sdtContent>
                        <w:r>
                          <w:rPr>
                            <w:rStyle w:val="Nmerodepgina"/>
                          </w:rPr>
                          <w:instrText>numpages \* mergeformat</w:instrText>
                        </w:r>
                      </w:sdtContent>
                    </w:sdt>
                    <w:r>
                      <w:rPr>
                        <w:rStyle w:val="Nmerodepgina"/>
                      </w:rPr>
                      <w:instrText xml:space="preserve"> </w:instrText>
                    </w:r>
                    <w:r>
                      <w:rPr>
                        <w:rStyle w:val="Nmerodepgina"/>
                      </w:rPr>
                      <w:fldChar w:fldCharType="separate"/>
                    </w:r>
                    <w:r>
                      <w:rPr>
                        <w:rStyle w:val="Nmerodepgina"/>
                        <w:noProof/>
                      </w:rPr>
                      <w:instrText>1</w:instrText>
                    </w:r>
                    <w:r>
                      <w:rPr>
                        <w:rStyle w:val="Nmerodepgina"/>
                      </w:rPr>
                      <w:fldChar w:fldCharType="end"/>
                    </w:r>
                    <w:r>
                      <w:rPr>
                        <w:rStyle w:val="Nmerodepgina"/>
                      </w:rPr>
                      <w:instrText xml:space="preserve">-4 </w:instrText>
                    </w:r>
                    <w:r>
                      <w:rPr>
                        <w:rStyle w:val="Nmerodepgina"/>
                      </w:rPr>
                      <w:fldChar w:fldCharType="separate"/>
                    </w:r>
                    <w:r>
                      <w:rPr>
                        <w:rStyle w:val="Nmerodepgina"/>
                        <w:noProof/>
                      </w:rPr>
                      <w:t>-3</w:t>
                    </w:r>
                    <w:r>
                      <w:rPr>
                        <w:rStyle w:val="Nmerodepgina"/>
                      </w:rPr>
                      <w:fldChar w:fldCharType="end"/>
                    </w:r>
                  </w:p>
                </w:txbxContent>
              </v:textbox>
              <w10:wrap anchorx="margin"/>
              <w10:anchorlock/>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7787C" w:rsidRDefault="0057787C" w:rsidP="00BF74E3">
      <w:pPr>
        <w:spacing w:line="240" w:lineRule="auto"/>
      </w:pPr>
      <w:r>
        <w:separator/>
      </w:r>
    </w:p>
  </w:footnote>
  <w:footnote w:type="continuationSeparator" w:id="0">
    <w:p w:rsidR="0057787C" w:rsidRDefault="0057787C" w:rsidP="00BF74E3">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532C" w:rsidRDefault="0011532C">
    <w:pPr>
      <w:pStyle w:val="Encabezado"/>
    </w:pPr>
  </w:p>
  <w:p w:rsidR="0011532C" w:rsidRPr="0076551B" w:rsidRDefault="0011532C" w:rsidP="0076551B">
    <w:pPr>
      <w:pStyle w:val="confidencial"/>
    </w:pPr>
    <w:r w:rsidRPr="0076551B">
      <w:rPr>
        <w:rFonts w:cs="Times New Roman"/>
        <w:szCs w:val="20"/>
        <w:lang w:eastAsia="es-ES"/>
      </w:rPr>
      <w:drawing>
        <wp:anchor distT="0" distB="0" distL="114300" distR="114300" simplePos="0" relativeHeight="251659264" behindDoc="0" locked="0" layoutInCell="1" allowOverlap="1" wp14:anchorId="09A8FEA4" wp14:editId="333D857D">
          <wp:simplePos x="0" y="0"/>
          <wp:positionH relativeFrom="margin">
            <wp:posOffset>0</wp:posOffset>
          </wp:positionH>
          <wp:positionV relativeFrom="paragraph">
            <wp:posOffset>0</wp:posOffset>
          </wp:positionV>
          <wp:extent cx="1368000" cy="298800"/>
          <wp:effectExtent l="0" t="0" r="3810" b="6350"/>
          <wp:wrapNone/>
          <wp:docPr id="17" name="Imagen 17" descr="LOGO_3_Negro_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3_Negro_300"/>
                  <pic:cNvPicPr>
                    <a:picLocks noChangeAspect="1" noChangeArrowheads="1"/>
                  </pic:cNvPicPr>
                </pic:nvPicPr>
                <pic:blipFill>
                  <a:blip r:embed="rId1"/>
                  <a:srcRect/>
                  <a:stretch>
                    <a:fillRect/>
                  </a:stretch>
                </pic:blipFill>
                <pic:spPr bwMode="auto">
                  <a:xfrm>
                    <a:off x="0" y="0"/>
                    <a:ext cx="1368000" cy="298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bookmarkStart w:id="1" w:name="nivelconf"/>
    <w:sdt>
      <w:sdtPr>
        <w:rPr>
          <w:rFonts w:cs="Times New Roman"/>
          <w:caps w:val="0"/>
          <w:noProof w:val="0"/>
          <w:szCs w:val="20"/>
          <w:lang w:eastAsia="es-ES"/>
        </w:rPr>
        <w:alias w:val="Tipo Documento"/>
        <w:tag w:val="tipoDoc"/>
        <w:id w:val="19135284"/>
        <w:lock w:val="sdtLocked"/>
        <w:placeholder>
          <w:docPart w:val="6E7CD6C52E754217AB61657E96692277"/>
        </w:placeholder>
        <w:dataBinding w:xpath="documento/portada/tipoDoc" w:storeItemID="{B7A4229B-8B2C-49F9-8EDB-7F77D9CE8C9B}"/>
        <w:comboBox w:lastValue=" ">
          <w:listItem w:displayText="USO INTERNO" w:value="USO INTERNO"/>
          <w:listItem w:displayText="RESTRINGIDO" w:value="RESTRINGIDO"/>
          <w:listItem w:displayText="CONFIDENCIAL" w:value="CONFIDENCIAL"/>
          <w:listItem w:displayText="SECRETO" w:value="SECRETO"/>
          <w:listItem w:displayText="ECB-RESTRICTED" w:value="ECB-RESTRICTED"/>
          <w:listItem w:displayText="ECB-CONFIDENTIAL" w:value="ECB-CONFIDENTIAL"/>
          <w:listItem w:displayText="ECB-SECRET" w:value="ECB-SECRET"/>
          <w:listItem w:displayText="PÚBLICO" w:value="PÚBLICO"/>
          <w:listItem w:displayText=" " w:value=" "/>
        </w:comboBox>
      </w:sdtPr>
      <w:sdtContent>
        <w:r>
          <w:rPr>
            <w:rFonts w:cs="Times New Roman"/>
            <w:caps w:val="0"/>
            <w:noProof w:val="0"/>
            <w:szCs w:val="20"/>
            <w:lang w:eastAsia="es-ES"/>
          </w:rPr>
          <w:t xml:space="preserve"> </w:t>
        </w:r>
      </w:sdtContent>
    </w:sdt>
    <w:bookmarkEnd w:id="1"/>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532C" w:rsidRPr="0076551B" w:rsidRDefault="0011532C" w:rsidP="00C50A8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A27F86"/>
    <w:multiLevelType w:val="multilevel"/>
    <w:tmpl w:val="FA50835E"/>
    <w:lvl w:ilvl="0">
      <w:start w:val="1"/>
      <w:numFmt w:val="decimal"/>
      <w:pStyle w:val="anejo2"/>
      <w:isLgl/>
      <w:lvlText w:val="%1."/>
      <w:lvlJc w:val="left"/>
      <w:pPr>
        <w:tabs>
          <w:tab w:val="num" w:pos="284"/>
        </w:tabs>
        <w:ind w:left="284" w:hanging="284"/>
      </w:pPr>
      <w:rPr>
        <w:rFonts w:hint="default"/>
      </w:rPr>
    </w:lvl>
    <w:lvl w:ilvl="1">
      <w:start w:val="1"/>
      <w:numFmt w:val="decimal"/>
      <w:lvlText w:val="%1.%2."/>
      <w:lvlJc w:val="left"/>
      <w:pPr>
        <w:tabs>
          <w:tab w:val="num" w:pos="578"/>
        </w:tabs>
        <w:ind w:left="578" w:hanging="578"/>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 w15:restartNumberingAfterBreak="0">
    <w:nsid w:val="0B1E3214"/>
    <w:multiLevelType w:val="multilevel"/>
    <w:tmpl w:val="D5C6C3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C570998"/>
    <w:multiLevelType w:val="hybridMultilevel"/>
    <w:tmpl w:val="7FF66A32"/>
    <w:lvl w:ilvl="0" w:tplc="0CF43198">
      <w:start w:val="1"/>
      <w:numFmt w:val="bullet"/>
      <w:pStyle w:val="Listaguionadasangrada"/>
      <w:lvlText w:val="-"/>
      <w:lvlJc w:val="left"/>
      <w:pPr>
        <w:tabs>
          <w:tab w:val="num" w:pos="964"/>
        </w:tabs>
        <w:ind w:left="680" w:firstLine="0"/>
      </w:pPr>
      <w:rPr>
        <w:rFonts w:ascii="Arial" w:hAnsi="Arial" w:hint="default"/>
        <w:b/>
        <w:i w:val="0"/>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BB5953"/>
    <w:multiLevelType w:val="multilevel"/>
    <w:tmpl w:val="36FA65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FBC436C"/>
    <w:multiLevelType w:val="multilevel"/>
    <w:tmpl w:val="B43E2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50F1A61"/>
    <w:multiLevelType w:val="hybridMultilevel"/>
    <w:tmpl w:val="15DAAC76"/>
    <w:lvl w:ilvl="0" w:tplc="33ACA4EE">
      <w:start w:val="1"/>
      <w:numFmt w:val="decimal"/>
      <w:lvlText w:val="%1."/>
      <w:lvlJc w:val="left"/>
      <w:pPr>
        <w:ind w:left="1070" w:hanging="71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19A20769"/>
    <w:multiLevelType w:val="hybridMultilevel"/>
    <w:tmpl w:val="D8723EA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AFA1505"/>
    <w:multiLevelType w:val="hybridMultilevel"/>
    <w:tmpl w:val="3F6A359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264904B2"/>
    <w:multiLevelType w:val="multilevel"/>
    <w:tmpl w:val="AAD8A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C335876"/>
    <w:multiLevelType w:val="multilevel"/>
    <w:tmpl w:val="7F1823C4"/>
    <w:lvl w:ilvl="0">
      <w:start w:val="1"/>
      <w:numFmt w:val="decimal"/>
      <w:pStyle w:val="Ttulo1"/>
      <w:lvlText w:val="%1"/>
      <w:lvlJc w:val="left"/>
      <w:pPr>
        <w:tabs>
          <w:tab w:val="num" w:pos="284"/>
        </w:tabs>
        <w:ind w:left="284" w:hanging="284"/>
      </w:pPr>
      <w:rPr>
        <w:rFonts w:hint="default"/>
      </w:rPr>
    </w:lvl>
    <w:lvl w:ilvl="1">
      <w:start w:val="1"/>
      <w:numFmt w:val="decimal"/>
      <w:pStyle w:val="Ttulo2"/>
      <w:lvlText w:val="%1.%2"/>
      <w:lvlJc w:val="left"/>
      <w:pPr>
        <w:tabs>
          <w:tab w:val="num" w:pos="576"/>
        </w:tabs>
        <w:ind w:left="576" w:hanging="576"/>
      </w:pPr>
      <w:rPr>
        <w:rFonts w:hint="default"/>
      </w:rPr>
    </w:lvl>
    <w:lvl w:ilvl="2">
      <w:start w:val="1"/>
      <w:numFmt w:val="decimal"/>
      <w:pStyle w:val="Ttulo3"/>
      <w:lvlText w:val="%1.%2.%3"/>
      <w:lvlJc w:val="left"/>
      <w:pPr>
        <w:tabs>
          <w:tab w:val="num" w:pos="720"/>
        </w:tabs>
        <w:ind w:left="720" w:hanging="720"/>
      </w:pPr>
      <w:rPr>
        <w:rFonts w:hint="default"/>
      </w:rPr>
    </w:lvl>
    <w:lvl w:ilvl="3">
      <w:start w:val="1"/>
      <w:numFmt w:val="decimal"/>
      <w:pStyle w:val="Ttulo4"/>
      <w:lvlText w:val="%1.%2.%3.%4"/>
      <w:lvlJc w:val="left"/>
      <w:pPr>
        <w:tabs>
          <w:tab w:val="num" w:pos="794"/>
        </w:tabs>
        <w:ind w:left="794" w:hanging="79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2C405916"/>
    <w:multiLevelType w:val="multilevel"/>
    <w:tmpl w:val="10B68194"/>
    <w:lvl w:ilvl="0">
      <w:start w:val="1"/>
      <w:numFmt w:val="decimal"/>
      <w:pStyle w:val="Listanumricasangrada"/>
      <w:lvlText w:val="%1"/>
      <w:lvlJc w:val="left"/>
      <w:pPr>
        <w:tabs>
          <w:tab w:val="num" w:pos="964"/>
        </w:tabs>
        <w:ind w:left="680" w:firstLine="0"/>
      </w:pPr>
      <w:rPr>
        <w:rFonts w:hint="default"/>
        <w:b/>
        <w:i w:val="0"/>
      </w:rPr>
    </w:lvl>
    <w:lvl w:ilvl="1">
      <w:start w:val="1"/>
      <w:numFmt w:val="decimal"/>
      <w:lvlText w:val="%2.%1"/>
      <w:lvlJc w:val="left"/>
      <w:pPr>
        <w:tabs>
          <w:tab w:val="num" w:pos="1258"/>
        </w:tabs>
        <w:ind w:left="680" w:firstLine="0"/>
      </w:pPr>
      <w:rPr>
        <w:rFonts w:hint="default"/>
        <w:b/>
        <w:i w:val="0"/>
      </w:rPr>
    </w:lvl>
    <w:lvl w:ilvl="2">
      <w:start w:val="1"/>
      <w:numFmt w:val="decimal"/>
      <w:lvlText w:val="%1.%2.%3."/>
      <w:lvlJc w:val="left"/>
      <w:pPr>
        <w:tabs>
          <w:tab w:val="num" w:pos="1904"/>
        </w:tabs>
        <w:ind w:left="1904" w:hanging="504"/>
      </w:pPr>
      <w:rPr>
        <w:rFonts w:hint="default"/>
      </w:rPr>
    </w:lvl>
    <w:lvl w:ilvl="3">
      <w:start w:val="1"/>
      <w:numFmt w:val="decimal"/>
      <w:lvlText w:val="%1.%2.%3.%4."/>
      <w:lvlJc w:val="left"/>
      <w:pPr>
        <w:tabs>
          <w:tab w:val="num" w:pos="2480"/>
        </w:tabs>
        <w:ind w:left="2408" w:hanging="648"/>
      </w:pPr>
      <w:rPr>
        <w:rFonts w:hint="default"/>
      </w:rPr>
    </w:lvl>
    <w:lvl w:ilvl="4">
      <w:start w:val="1"/>
      <w:numFmt w:val="decimal"/>
      <w:lvlText w:val="%1.%2.%3.%4.%5."/>
      <w:lvlJc w:val="left"/>
      <w:pPr>
        <w:tabs>
          <w:tab w:val="num" w:pos="3200"/>
        </w:tabs>
        <w:ind w:left="2912" w:hanging="792"/>
      </w:pPr>
      <w:rPr>
        <w:rFonts w:hint="default"/>
      </w:rPr>
    </w:lvl>
    <w:lvl w:ilvl="5">
      <w:start w:val="1"/>
      <w:numFmt w:val="decimal"/>
      <w:lvlText w:val="%1.%2.%3.%4.%5.%6."/>
      <w:lvlJc w:val="left"/>
      <w:pPr>
        <w:tabs>
          <w:tab w:val="num" w:pos="3560"/>
        </w:tabs>
        <w:ind w:left="3416" w:hanging="936"/>
      </w:pPr>
      <w:rPr>
        <w:rFonts w:hint="default"/>
      </w:rPr>
    </w:lvl>
    <w:lvl w:ilvl="6">
      <w:start w:val="1"/>
      <w:numFmt w:val="decimal"/>
      <w:lvlText w:val="%1.%2.%3.%4.%5.%6.%7."/>
      <w:lvlJc w:val="left"/>
      <w:pPr>
        <w:tabs>
          <w:tab w:val="num" w:pos="4280"/>
        </w:tabs>
        <w:ind w:left="3920" w:hanging="1080"/>
      </w:pPr>
      <w:rPr>
        <w:rFonts w:hint="default"/>
      </w:rPr>
    </w:lvl>
    <w:lvl w:ilvl="7">
      <w:start w:val="1"/>
      <w:numFmt w:val="decimal"/>
      <w:lvlText w:val="%1.%2.%3.%4.%5.%6.%7.%8."/>
      <w:lvlJc w:val="left"/>
      <w:pPr>
        <w:tabs>
          <w:tab w:val="num" w:pos="4640"/>
        </w:tabs>
        <w:ind w:left="4424" w:hanging="1224"/>
      </w:pPr>
      <w:rPr>
        <w:rFonts w:hint="default"/>
      </w:rPr>
    </w:lvl>
    <w:lvl w:ilvl="8">
      <w:start w:val="1"/>
      <w:numFmt w:val="decimal"/>
      <w:lvlText w:val="%1.%2.%3.%4.%5.%6.%7.%8.%9."/>
      <w:lvlJc w:val="left"/>
      <w:pPr>
        <w:tabs>
          <w:tab w:val="num" w:pos="5360"/>
        </w:tabs>
        <w:ind w:left="5000" w:hanging="1440"/>
      </w:pPr>
      <w:rPr>
        <w:rFonts w:hint="default"/>
      </w:rPr>
    </w:lvl>
  </w:abstractNum>
  <w:abstractNum w:abstractNumId="11" w15:restartNumberingAfterBreak="0">
    <w:nsid w:val="30CA04DA"/>
    <w:multiLevelType w:val="multilevel"/>
    <w:tmpl w:val="832A5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2D67A0B"/>
    <w:multiLevelType w:val="hybridMultilevel"/>
    <w:tmpl w:val="B81ED6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33F03DC3"/>
    <w:multiLevelType w:val="hybridMultilevel"/>
    <w:tmpl w:val="1138D082"/>
    <w:lvl w:ilvl="0" w:tplc="7826CB30">
      <w:start w:val="1"/>
      <w:numFmt w:val="bullet"/>
      <w:pStyle w:val="Listaguionada"/>
      <w:lvlText w:val="-"/>
      <w:lvlJc w:val="left"/>
      <w:pPr>
        <w:tabs>
          <w:tab w:val="num" w:pos="284"/>
        </w:tabs>
        <w:ind w:left="0" w:firstLine="0"/>
      </w:pPr>
      <w:rPr>
        <w:rFonts w:ascii="Arial" w:hAnsi="Arial" w:hint="default"/>
        <w:b/>
        <w:i w:val="0"/>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BC5267A"/>
    <w:multiLevelType w:val="hybridMultilevel"/>
    <w:tmpl w:val="7AE2C9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456F02C5"/>
    <w:multiLevelType w:val="multilevel"/>
    <w:tmpl w:val="7AE87C9C"/>
    <w:lvl w:ilvl="0">
      <w:start w:val="1"/>
      <w:numFmt w:val="decimal"/>
      <w:pStyle w:val="Listanumrica"/>
      <w:lvlText w:val="%1"/>
      <w:lvlJc w:val="left"/>
      <w:pPr>
        <w:tabs>
          <w:tab w:val="num" w:pos="284"/>
        </w:tabs>
        <w:ind w:left="0" w:firstLine="0"/>
      </w:pPr>
      <w:rPr>
        <w:rFonts w:hint="default"/>
        <w:b/>
        <w:i w:val="0"/>
      </w:rPr>
    </w:lvl>
    <w:lvl w:ilvl="1">
      <w:start w:val="1"/>
      <w:numFmt w:val="decimal"/>
      <w:lvlText w:val="%2.%1"/>
      <w:lvlJc w:val="left"/>
      <w:pPr>
        <w:tabs>
          <w:tab w:val="num" w:pos="578"/>
        </w:tabs>
        <w:ind w:left="0" w:firstLine="0"/>
      </w:pPr>
      <w:rPr>
        <w:rFonts w:hint="default"/>
        <w:b/>
        <w:i w:val="0"/>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45AD40D1"/>
    <w:multiLevelType w:val="multilevel"/>
    <w:tmpl w:val="B0960E0A"/>
    <w:lvl w:ilvl="0">
      <w:start w:val="1"/>
      <w:numFmt w:val="lowerLetter"/>
      <w:pStyle w:val="Listanotacuadrografico"/>
      <w:lvlText w:val="%1"/>
      <w:lvlJc w:val="left"/>
      <w:pPr>
        <w:tabs>
          <w:tab w:val="num" w:pos="170"/>
        </w:tabs>
        <w:ind w:left="170" w:hanging="170"/>
      </w:pPr>
      <w:rPr>
        <w:rFonts w:ascii="BdE Neue Helvetica 55 Roman" w:hAnsi="BdE Neue Helvetica 55 Roman" w:hint="default"/>
        <w:b/>
        <w:i w:val="0"/>
        <w:sz w:val="1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51EA55C7"/>
    <w:multiLevelType w:val="multilevel"/>
    <w:tmpl w:val="FEDAB9B0"/>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75B083E"/>
    <w:multiLevelType w:val="hybridMultilevel"/>
    <w:tmpl w:val="EC565F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63B729F7"/>
    <w:multiLevelType w:val="multilevel"/>
    <w:tmpl w:val="46244FBA"/>
    <w:lvl w:ilvl="0">
      <w:start w:val="1"/>
      <w:numFmt w:val="lowerLetter"/>
      <w:pStyle w:val="Listaalfabtica"/>
      <w:lvlText w:val="%1"/>
      <w:lvlJc w:val="left"/>
      <w:pPr>
        <w:tabs>
          <w:tab w:val="num" w:pos="284"/>
        </w:tabs>
        <w:ind w:left="0" w:firstLine="0"/>
      </w:pPr>
      <w:rPr>
        <w:rFonts w:hint="default"/>
        <w:b/>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15:restartNumberingAfterBreak="0">
    <w:nsid w:val="68F249D8"/>
    <w:multiLevelType w:val="hybridMultilevel"/>
    <w:tmpl w:val="7306339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6C9C5B15"/>
    <w:multiLevelType w:val="multilevel"/>
    <w:tmpl w:val="4F4C9F86"/>
    <w:lvl w:ilvl="0">
      <w:start w:val="1"/>
      <w:numFmt w:val="lowerLetter"/>
      <w:pStyle w:val="Listaalfabsangrada"/>
      <w:lvlText w:val="%1"/>
      <w:lvlJc w:val="left"/>
      <w:pPr>
        <w:tabs>
          <w:tab w:val="num" w:pos="964"/>
        </w:tabs>
        <w:ind w:left="680" w:firstLine="0"/>
      </w:pPr>
      <w:rPr>
        <w:rFonts w:hint="default"/>
        <w:b/>
        <w:i w:val="0"/>
      </w:rPr>
    </w:lvl>
    <w:lvl w:ilvl="1">
      <w:start w:val="1"/>
      <w:numFmt w:val="decimal"/>
      <w:lvlText w:val="%1.%2"/>
      <w:lvlJc w:val="left"/>
      <w:pPr>
        <w:tabs>
          <w:tab w:val="num" w:pos="1256"/>
        </w:tabs>
        <w:ind w:left="1256" w:hanging="576"/>
      </w:pPr>
      <w:rPr>
        <w:rFonts w:hint="default"/>
      </w:rPr>
    </w:lvl>
    <w:lvl w:ilvl="2">
      <w:start w:val="1"/>
      <w:numFmt w:val="decimal"/>
      <w:lvlText w:val="%1.%2.%3"/>
      <w:lvlJc w:val="left"/>
      <w:pPr>
        <w:tabs>
          <w:tab w:val="num" w:pos="1400"/>
        </w:tabs>
        <w:ind w:left="1400" w:hanging="720"/>
      </w:pPr>
      <w:rPr>
        <w:rFonts w:hint="default"/>
      </w:rPr>
    </w:lvl>
    <w:lvl w:ilvl="3">
      <w:start w:val="1"/>
      <w:numFmt w:val="decimal"/>
      <w:lvlText w:val="%1.%2.%3.%4"/>
      <w:lvlJc w:val="left"/>
      <w:pPr>
        <w:tabs>
          <w:tab w:val="num" w:pos="1474"/>
        </w:tabs>
        <w:ind w:left="1474" w:hanging="794"/>
      </w:pPr>
      <w:rPr>
        <w:rFonts w:hint="default"/>
      </w:rPr>
    </w:lvl>
    <w:lvl w:ilvl="4">
      <w:start w:val="1"/>
      <w:numFmt w:val="decimal"/>
      <w:lvlText w:val="%1.%2.%3.%4.%5"/>
      <w:lvlJc w:val="left"/>
      <w:pPr>
        <w:tabs>
          <w:tab w:val="num" w:pos="1688"/>
        </w:tabs>
        <w:ind w:left="1688" w:hanging="1008"/>
      </w:pPr>
      <w:rPr>
        <w:rFonts w:hint="default"/>
      </w:rPr>
    </w:lvl>
    <w:lvl w:ilvl="5">
      <w:start w:val="1"/>
      <w:numFmt w:val="decimal"/>
      <w:lvlText w:val="%1.%2.%3.%4.%5.%6"/>
      <w:lvlJc w:val="left"/>
      <w:pPr>
        <w:tabs>
          <w:tab w:val="num" w:pos="1832"/>
        </w:tabs>
        <w:ind w:left="1832" w:hanging="1152"/>
      </w:pPr>
      <w:rPr>
        <w:rFonts w:hint="default"/>
      </w:rPr>
    </w:lvl>
    <w:lvl w:ilvl="6">
      <w:start w:val="1"/>
      <w:numFmt w:val="decimal"/>
      <w:lvlText w:val="%1.%2.%3.%4.%5.%6.%7"/>
      <w:lvlJc w:val="left"/>
      <w:pPr>
        <w:tabs>
          <w:tab w:val="num" w:pos="1976"/>
        </w:tabs>
        <w:ind w:left="1976" w:hanging="1296"/>
      </w:pPr>
      <w:rPr>
        <w:rFonts w:hint="default"/>
      </w:rPr>
    </w:lvl>
    <w:lvl w:ilvl="7">
      <w:start w:val="1"/>
      <w:numFmt w:val="decimal"/>
      <w:lvlText w:val="%1.%2.%3.%4.%5.%6.%7.%8"/>
      <w:lvlJc w:val="left"/>
      <w:pPr>
        <w:tabs>
          <w:tab w:val="num" w:pos="2120"/>
        </w:tabs>
        <w:ind w:left="2120" w:hanging="1440"/>
      </w:pPr>
      <w:rPr>
        <w:rFonts w:hint="default"/>
      </w:rPr>
    </w:lvl>
    <w:lvl w:ilvl="8">
      <w:start w:val="1"/>
      <w:numFmt w:val="decimal"/>
      <w:lvlText w:val="%1.%2.%3.%4.%5.%6.%7.%8.%9"/>
      <w:lvlJc w:val="left"/>
      <w:pPr>
        <w:tabs>
          <w:tab w:val="num" w:pos="2264"/>
        </w:tabs>
        <w:ind w:left="2264" w:hanging="1584"/>
      </w:pPr>
      <w:rPr>
        <w:rFonts w:hint="default"/>
      </w:rPr>
    </w:lvl>
  </w:abstractNum>
  <w:abstractNum w:abstractNumId="22" w15:restartNumberingAfterBreak="0">
    <w:nsid w:val="6DA0626B"/>
    <w:multiLevelType w:val="hybridMultilevel"/>
    <w:tmpl w:val="F4C23DA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15:restartNumberingAfterBreak="0">
    <w:nsid w:val="7B8F79F6"/>
    <w:multiLevelType w:val="hybridMultilevel"/>
    <w:tmpl w:val="66065FF8"/>
    <w:lvl w:ilvl="0" w:tplc="0C0A0001">
      <w:start w:val="1"/>
      <w:numFmt w:val="bullet"/>
      <w:lvlText w:val=""/>
      <w:lvlJc w:val="left"/>
      <w:pPr>
        <w:ind w:left="776" w:hanging="360"/>
      </w:pPr>
      <w:rPr>
        <w:rFonts w:ascii="Symbol" w:hAnsi="Symbol" w:hint="default"/>
      </w:rPr>
    </w:lvl>
    <w:lvl w:ilvl="1" w:tplc="0C0A0003" w:tentative="1">
      <w:start w:val="1"/>
      <w:numFmt w:val="bullet"/>
      <w:lvlText w:val="o"/>
      <w:lvlJc w:val="left"/>
      <w:pPr>
        <w:ind w:left="1496" w:hanging="360"/>
      </w:pPr>
      <w:rPr>
        <w:rFonts w:ascii="Courier New" w:hAnsi="Courier New" w:cs="Courier New" w:hint="default"/>
      </w:rPr>
    </w:lvl>
    <w:lvl w:ilvl="2" w:tplc="0C0A0005" w:tentative="1">
      <w:start w:val="1"/>
      <w:numFmt w:val="bullet"/>
      <w:lvlText w:val=""/>
      <w:lvlJc w:val="left"/>
      <w:pPr>
        <w:ind w:left="2216" w:hanging="360"/>
      </w:pPr>
      <w:rPr>
        <w:rFonts w:ascii="Wingdings" w:hAnsi="Wingdings" w:hint="default"/>
      </w:rPr>
    </w:lvl>
    <w:lvl w:ilvl="3" w:tplc="0C0A0001" w:tentative="1">
      <w:start w:val="1"/>
      <w:numFmt w:val="bullet"/>
      <w:lvlText w:val=""/>
      <w:lvlJc w:val="left"/>
      <w:pPr>
        <w:ind w:left="2936" w:hanging="360"/>
      </w:pPr>
      <w:rPr>
        <w:rFonts w:ascii="Symbol" w:hAnsi="Symbol" w:hint="default"/>
      </w:rPr>
    </w:lvl>
    <w:lvl w:ilvl="4" w:tplc="0C0A0003" w:tentative="1">
      <w:start w:val="1"/>
      <w:numFmt w:val="bullet"/>
      <w:lvlText w:val="o"/>
      <w:lvlJc w:val="left"/>
      <w:pPr>
        <w:ind w:left="3656" w:hanging="360"/>
      </w:pPr>
      <w:rPr>
        <w:rFonts w:ascii="Courier New" w:hAnsi="Courier New" w:cs="Courier New" w:hint="default"/>
      </w:rPr>
    </w:lvl>
    <w:lvl w:ilvl="5" w:tplc="0C0A0005" w:tentative="1">
      <w:start w:val="1"/>
      <w:numFmt w:val="bullet"/>
      <w:lvlText w:val=""/>
      <w:lvlJc w:val="left"/>
      <w:pPr>
        <w:ind w:left="4376" w:hanging="360"/>
      </w:pPr>
      <w:rPr>
        <w:rFonts w:ascii="Wingdings" w:hAnsi="Wingdings" w:hint="default"/>
      </w:rPr>
    </w:lvl>
    <w:lvl w:ilvl="6" w:tplc="0C0A0001" w:tentative="1">
      <w:start w:val="1"/>
      <w:numFmt w:val="bullet"/>
      <w:lvlText w:val=""/>
      <w:lvlJc w:val="left"/>
      <w:pPr>
        <w:ind w:left="5096" w:hanging="360"/>
      </w:pPr>
      <w:rPr>
        <w:rFonts w:ascii="Symbol" w:hAnsi="Symbol" w:hint="default"/>
      </w:rPr>
    </w:lvl>
    <w:lvl w:ilvl="7" w:tplc="0C0A0003" w:tentative="1">
      <w:start w:val="1"/>
      <w:numFmt w:val="bullet"/>
      <w:lvlText w:val="o"/>
      <w:lvlJc w:val="left"/>
      <w:pPr>
        <w:ind w:left="5816" w:hanging="360"/>
      </w:pPr>
      <w:rPr>
        <w:rFonts w:ascii="Courier New" w:hAnsi="Courier New" w:cs="Courier New" w:hint="default"/>
      </w:rPr>
    </w:lvl>
    <w:lvl w:ilvl="8" w:tplc="0C0A0005" w:tentative="1">
      <w:start w:val="1"/>
      <w:numFmt w:val="bullet"/>
      <w:lvlText w:val=""/>
      <w:lvlJc w:val="left"/>
      <w:pPr>
        <w:ind w:left="6536" w:hanging="360"/>
      </w:pPr>
      <w:rPr>
        <w:rFonts w:ascii="Wingdings" w:hAnsi="Wingdings" w:hint="default"/>
      </w:rPr>
    </w:lvl>
  </w:abstractNum>
  <w:abstractNum w:abstractNumId="24" w15:restartNumberingAfterBreak="0">
    <w:nsid w:val="7C5177BF"/>
    <w:multiLevelType w:val="hybridMultilevel"/>
    <w:tmpl w:val="36D4A9F4"/>
    <w:lvl w:ilvl="0" w:tplc="33ACA4EE">
      <w:start w:val="1"/>
      <w:numFmt w:val="decimal"/>
      <w:lvlText w:val="%1."/>
      <w:lvlJc w:val="left"/>
      <w:pPr>
        <w:ind w:left="1070" w:hanging="71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9"/>
  </w:num>
  <w:num w:numId="2">
    <w:abstractNumId w:val="0"/>
  </w:num>
  <w:num w:numId="3">
    <w:abstractNumId w:val="21"/>
  </w:num>
  <w:num w:numId="4">
    <w:abstractNumId w:val="19"/>
  </w:num>
  <w:num w:numId="5">
    <w:abstractNumId w:val="13"/>
  </w:num>
  <w:num w:numId="6">
    <w:abstractNumId w:val="2"/>
  </w:num>
  <w:num w:numId="7">
    <w:abstractNumId w:val="15"/>
  </w:num>
  <w:num w:numId="8">
    <w:abstractNumId w:val="10"/>
  </w:num>
  <w:num w:numId="9">
    <w:abstractNumId w:val="16"/>
  </w:num>
  <w:num w:numId="10">
    <w:abstractNumId w:val="20"/>
  </w:num>
  <w:num w:numId="11">
    <w:abstractNumId w:val="23"/>
  </w:num>
  <w:num w:numId="12">
    <w:abstractNumId w:val="4"/>
  </w:num>
  <w:num w:numId="13">
    <w:abstractNumId w:val="7"/>
  </w:num>
  <w:num w:numId="14">
    <w:abstractNumId w:val="12"/>
  </w:num>
  <w:num w:numId="15">
    <w:abstractNumId w:val="18"/>
  </w:num>
  <w:num w:numId="16">
    <w:abstractNumId w:val="14"/>
  </w:num>
  <w:num w:numId="17">
    <w:abstractNumId w:val="22"/>
  </w:num>
  <w:num w:numId="18">
    <w:abstractNumId w:val="5"/>
  </w:num>
  <w:num w:numId="19">
    <w:abstractNumId w:val="24"/>
  </w:num>
  <w:num w:numId="20">
    <w:abstractNumId w:val="17"/>
  </w:num>
  <w:num w:numId="21">
    <w:abstractNumId w:val="8"/>
  </w:num>
  <w:num w:numId="22">
    <w:abstractNumId w:val="3"/>
  </w:num>
  <w:num w:numId="23">
    <w:abstractNumId w:val="1"/>
  </w:num>
  <w:num w:numId="24">
    <w:abstractNumId w:val="11"/>
  </w:num>
  <w:num w:numId="25">
    <w:abstractNumId w:val="6"/>
  </w:num>
  <w:num w:numId="2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proofState w:spelling="clean" w:grammar="clean"/>
  <w:attachedTemplate r:id="rId1"/>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utoTextoImpares" w:val="  Falso"/>
    <w:docVar w:name="AutoTextoImparesLibre" w:val="  Falso"/>
    <w:docVar w:name="AutoTextoPares" w:val="  Falso"/>
    <w:docVar w:name="AutoTextoParesLibre" w:val="  Falso"/>
  </w:docVars>
  <w:rsids>
    <w:rsidRoot w:val="00DB52DE"/>
    <w:rsid w:val="00001ADC"/>
    <w:rsid w:val="00006710"/>
    <w:rsid w:val="000107CF"/>
    <w:rsid w:val="000119E4"/>
    <w:rsid w:val="00012BF5"/>
    <w:rsid w:val="00013817"/>
    <w:rsid w:val="00017B34"/>
    <w:rsid w:val="00021546"/>
    <w:rsid w:val="00022818"/>
    <w:rsid w:val="00025E4E"/>
    <w:rsid w:val="00026D0B"/>
    <w:rsid w:val="0003013F"/>
    <w:rsid w:val="00031135"/>
    <w:rsid w:val="000329DF"/>
    <w:rsid w:val="000470FF"/>
    <w:rsid w:val="00047CA3"/>
    <w:rsid w:val="0005757A"/>
    <w:rsid w:val="000577AA"/>
    <w:rsid w:val="00060813"/>
    <w:rsid w:val="00064F8D"/>
    <w:rsid w:val="00067F5F"/>
    <w:rsid w:val="0007346F"/>
    <w:rsid w:val="00073E2E"/>
    <w:rsid w:val="000777C6"/>
    <w:rsid w:val="000862D9"/>
    <w:rsid w:val="0009250B"/>
    <w:rsid w:val="000A64A4"/>
    <w:rsid w:val="000A64CF"/>
    <w:rsid w:val="000B4E18"/>
    <w:rsid w:val="000C0265"/>
    <w:rsid w:val="000C7F35"/>
    <w:rsid w:val="000D07F6"/>
    <w:rsid w:val="000E41F2"/>
    <w:rsid w:val="000E7644"/>
    <w:rsid w:val="000F0BF4"/>
    <w:rsid w:val="000F10A8"/>
    <w:rsid w:val="000F1926"/>
    <w:rsid w:val="001047C4"/>
    <w:rsid w:val="0011532C"/>
    <w:rsid w:val="0012021C"/>
    <w:rsid w:val="00127E6E"/>
    <w:rsid w:val="0013179E"/>
    <w:rsid w:val="00131BA1"/>
    <w:rsid w:val="00133BFE"/>
    <w:rsid w:val="00133D37"/>
    <w:rsid w:val="001352BF"/>
    <w:rsid w:val="00135408"/>
    <w:rsid w:val="00140B59"/>
    <w:rsid w:val="0014774A"/>
    <w:rsid w:val="001511F1"/>
    <w:rsid w:val="0015613B"/>
    <w:rsid w:val="001566D5"/>
    <w:rsid w:val="001609FC"/>
    <w:rsid w:val="00161384"/>
    <w:rsid w:val="00164073"/>
    <w:rsid w:val="00164832"/>
    <w:rsid w:val="00171953"/>
    <w:rsid w:val="001814DF"/>
    <w:rsid w:val="0018441A"/>
    <w:rsid w:val="001856E8"/>
    <w:rsid w:val="001906EB"/>
    <w:rsid w:val="00190ED3"/>
    <w:rsid w:val="00192E77"/>
    <w:rsid w:val="001978C2"/>
    <w:rsid w:val="001A45D1"/>
    <w:rsid w:val="001C0542"/>
    <w:rsid w:val="001C166A"/>
    <w:rsid w:val="001C2983"/>
    <w:rsid w:val="001C710E"/>
    <w:rsid w:val="001C729E"/>
    <w:rsid w:val="001D089F"/>
    <w:rsid w:val="001D2A26"/>
    <w:rsid w:val="001D477D"/>
    <w:rsid w:val="001D74FF"/>
    <w:rsid w:val="001D7CF1"/>
    <w:rsid w:val="001E689B"/>
    <w:rsid w:val="001E7EC1"/>
    <w:rsid w:val="001F41F9"/>
    <w:rsid w:val="001F521A"/>
    <w:rsid w:val="001F5E5C"/>
    <w:rsid w:val="001F754C"/>
    <w:rsid w:val="002111E8"/>
    <w:rsid w:val="00212CA3"/>
    <w:rsid w:val="00221F95"/>
    <w:rsid w:val="00222FB9"/>
    <w:rsid w:val="002244CB"/>
    <w:rsid w:val="002309AF"/>
    <w:rsid w:val="002309C6"/>
    <w:rsid w:val="00231829"/>
    <w:rsid w:val="0023509E"/>
    <w:rsid w:val="00243882"/>
    <w:rsid w:val="002557E2"/>
    <w:rsid w:val="0025595D"/>
    <w:rsid w:val="0025683E"/>
    <w:rsid w:val="002704C7"/>
    <w:rsid w:val="00270EA6"/>
    <w:rsid w:val="00271B14"/>
    <w:rsid w:val="002754DD"/>
    <w:rsid w:val="00276A78"/>
    <w:rsid w:val="00277FAD"/>
    <w:rsid w:val="00282DCB"/>
    <w:rsid w:val="002944AA"/>
    <w:rsid w:val="002B168F"/>
    <w:rsid w:val="002B7B99"/>
    <w:rsid w:val="002C2439"/>
    <w:rsid w:val="002C55E7"/>
    <w:rsid w:val="002C6A68"/>
    <w:rsid w:val="002D56E9"/>
    <w:rsid w:val="002D7298"/>
    <w:rsid w:val="002E2DBD"/>
    <w:rsid w:val="002E6302"/>
    <w:rsid w:val="002E7D20"/>
    <w:rsid w:val="002E7E4B"/>
    <w:rsid w:val="002F0E1B"/>
    <w:rsid w:val="002F1599"/>
    <w:rsid w:val="003038A9"/>
    <w:rsid w:val="00303FC2"/>
    <w:rsid w:val="00306FAF"/>
    <w:rsid w:val="00307E92"/>
    <w:rsid w:val="00314416"/>
    <w:rsid w:val="00316237"/>
    <w:rsid w:val="00323420"/>
    <w:rsid w:val="00341CEA"/>
    <w:rsid w:val="00342A79"/>
    <w:rsid w:val="0034318A"/>
    <w:rsid w:val="003449E2"/>
    <w:rsid w:val="00352A36"/>
    <w:rsid w:val="00355084"/>
    <w:rsid w:val="003567DE"/>
    <w:rsid w:val="00357ADA"/>
    <w:rsid w:val="00363E33"/>
    <w:rsid w:val="00370229"/>
    <w:rsid w:val="00373F1C"/>
    <w:rsid w:val="0037629D"/>
    <w:rsid w:val="0038471F"/>
    <w:rsid w:val="00386343"/>
    <w:rsid w:val="003937D3"/>
    <w:rsid w:val="00394427"/>
    <w:rsid w:val="003A0DC1"/>
    <w:rsid w:val="003A56FD"/>
    <w:rsid w:val="003A5D79"/>
    <w:rsid w:val="003B22F4"/>
    <w:rsid w:val="003C301C"/>
    <w:rsid w:val="003C6841"/>
    <w:rsid w:val="003C7325"/>
    <w:rsid w:val="003D1676"/>
    <w:rsid w:val="003D1D11"/>
    <w:rsid w:val="003D315B"/>
    <w:rsid w:val="003D6D23"/>
    <w:rsid w:val="003E65D4"/>
    <w:rsid w:val="003F6CF0"/>
    <w:rsid w:val="003F7655"/>
    <w:rsid w:val="00405097"/>
    <w:rsid w:val="004147A0"/>
    <w:rsid w:val="0041644B"/>
    <w:rsid w:val="004209CC"/>
    <w:rsid w:val="00420CE3"/>
    <w:rsid w:val="00421AE6"/>
    <w:rsid w:val="00422245"/>
    <w:rsid w:val="004227CB"/>
    <w:rsid w:val="00422E76"/>
    <w:rsid w:val="00426C8A"/>
    <w:rsid w:val="0043148A"/>
    <w:rsid w:val="00432339"/>
    <w:rsid w:val="004400B8"/>
    <w:rsid w:val="00441C1F"/>
    <w:rsid w:val="0045095C"/>
    <w:rsid w:val="00450EB6"/>
    <w:rsid w:val="004538B0"/>
    <w:rsid w:val="00453D5D"/>
    <w:rsid w:val="00455062"/>
    <w:rsid w:val="00461FB2"/>
    <w:rsid w:val="0046258E"/>
    <w:rsid w:val="00467AE7"/>
    <w:rsid w:val="004834CB"/>
    <w:rsid w:val="00491E95"/>
    <w:rsid w:val="0049288B"/>
    <w:rsid w:val="0049552B"/>
    <w:rsid w:val="00495AAB"/>
    <w:rsid w:val="004A46B4"/>
    <w:rsid w:val="004B1617"/>
    <w:rsid w:val="004B5E4D"/>
    <w:rsid w:val="004B6C95"/>
    <w:rsid w:val="004C42E2"/>
    <w:rsid w:val="004C42F1"/>
    <w:rsid w:val="004D32D9"/>
    <w:rsid w:val="004D4B77"/>
    <w:rsid w:val="004F5D24"/>
    <w:rsid w:val="004F741F"/>
    <w:rsid w:val="005020AC"/>
    <w:rsid w:val="00503D90"/>
    <w:rsid w:val="005043B4"/>
    <w:rsid w:val="00524D60"/>
    <w:rsid w:val="005318D9"/>
    <w:rsid w:val="0053780F"/>
    <w:rsid w:val="00537F2C"/>
    <w:rsid w:val="00547FD7"/>
    <w:rsid w:val="00552A5E"/>
    <w:rsid w:val="005534BE"/>
    <w:rsid w:val="00561301"/>
    <w:rsid w:val="005613F8"/>
    <w:rsid w:val="0057156E"/>
    <w:rsid w:val="00575298"/>
    <w:rsid w:val="0057787C"/>
    <w:rsid w:val="005815DB"/>
    <w:rsid w:val="005837D3"/>
    <w:rsid w:val="0058420A"/>
    <w:rsid w:val="005A0AB1"/>
    <w:rsid w:val="005A1BCA"/>
    <w:rsid w:val="005A7282"/>
    <w:rsid w:val="005B3891"/>
    <w:rsid w:val="005B5B78"/>
    <w:rsid w:val="005B5E70"/>
    <w:rsid w:val="005D4FE0"/>
    <w:rsid w:val="005E640E"/>
    <w:rsid w:val="005F5440"/>
    <w:rsid w:val="00617607"/>
    <w:rsid w:val="00620A5B"/>
    <w:rsid w:val="00626904"/>
    <w:rsid w:val="00626E43"/>
    <w:rsid w:val="006305C7"/>
    <w:rsid w:val="00630C5E"/>
    <w:rsid w:val="00633130"/>
    <w:rsid w:val="00634958"/>
    <w:rsid w:val="00641C11"/>
    <w:rsid w:val="00660040"/>
    <w:rsid w:val="00662BBD"/>
    <w:rsid w:val="00663B92"/>
    <w:rsid w:val="006729E4"/>
    <w:rsid w:val="00677E1F"/>
    <w:rsid w:val="006817BE"/>
    <w:rsid w:val="006874B9"/>
    <w:rsid w:val="00687F17"/>
    <w:rsid w:val="0069112C"/>
    <w:rsid w:val="0069131A"/>
    <w:rsid w:val="00693231"/>
    <w:rsid w:val="00696CF2"/>
    <w:rsid w:val="00697BC8"/>
    <w:rsid w:val="006A0309"/>
    <w:rsid w:val="006A0BFD"/>
    <w:rsid w:val="006A2D25"/>
    <w:rsid w:val="006A6A06"/>
    <w:rsid w:val="006B48DC"/>
    <w:rsid w:val="006B4E95"/>
    <w:rsid w:val="006B51B2"/>
    <w:rsid w:val="006C5FE9"/>
    <w:rsid w:val="006D09C8"/>
    <w:rsid w:val="006D249F"/>
    <w:rsid w:val="006D47D8"/>
    <w:rsid w:val="006D4F12"/>
    <w:rsid w:val="006D7B07"/>
    <w:rsid w:val="006E5D87"/>
    <w:rsid w:val="006E645A"/>
    <w:rsid w:val="00713DD1"/>
    <w:rsid w:val="0071451F"/>
    <w:rsid w:val="00714FF5"/>
    <w:rsid w:val="00716422"/>
    <w:rsid w:val="0072398E"/>
    <w:rsid w:val="00723AFD"/>
    <w:rsid w:val="00733ED8"/>
    <w:rsid w:val="00735654"/>
    <w:rsid w:val="00735B22"/>
    <w:rsid w:val="00743893"/>
    <w:rsid w:val="00744B15"/>
    <w:rsid w:val="00745EFF"/>
    <w:rsid w:val="00750677"/>
    <w:rsid w:val="00751006"/>
    <w:rsid w:val="007511DE"/>
    <w:rsid w:val="0075434E"/>
    <w:rsid w:val="00761531"/>
    <w:rsid w:val="00764D0C"/>
    <w:rsid w:val="0076551B"/>
    <w:rsid w:val="00765C5A"/>
    <w:rsid w:val="007742AF"/>
    <w:rsid w:val="007759C3"/>
    <w:rsid w:val="0078547E"/>
    <w:rsid w:val="00793569"/>
    <w:rsid w:val="00797F82"/>
    <w:rsid w:val="007A074D"/>
    <w:rsid w:val="007A0D8A"/>
    <w:rsid w:val="007A5E11"/>
    <w:rsid w:val="007B10B9"/>
    <w:rsid w:val="007B3EBF"/>
    <w:rsid w:val="007C6452"/>
    <w:rsid w:val="007C654C"/>
    <w:rsid w:val="007D75AF"/>
    <w:rsid w:val="007E0ECD"/>
    <w:rsid w:val="007E1D62"/>
    <w:rsid w:val="007E4637"/>
    <w:rsid w:val="007E6C92"/>
    <w:rsid w:val="007F085F"/>
    <w:rsid w:val="007F2043"/>
    <w:rsid w:val="007F5432"/>
    <w:rsid w:val="007F5A18"/>
    <w:rsid w:val="007F6B0D"/>
    <w:rsid w:val="00800C32"/>
    <w:rsid w:val="00802519"/>
    <w:rsid w:val="00803E6A"/>
    <w:rsid w:val="008134F8"/>
    <w:rsid w:val="008232D0"/>
    <w:rsid w:val="00825FAE"/>
    <w:rsid w:val="0083019D"/>
    <w:rsid w:val="00830ADE"/>
    <w:rsid w:val="008334A1"/>
    <w:rsid w:val="0084026E"/>
    <w:rsid w:val="008542EE"/>
    <w:rsid w:val="00867471"/>
    <w:rsid w:val="00870023"/>
    <w:rsid w:val="008703BC"/>
    <w:rsid w:val="00871B77"/>
    <w:rsid w:val="00880E54"/>
    <w:rsid w:val="0088248A"/>
    <w:rsid w:val="0088283C"/>
    <w:rsid w:val="008832BF"/>
    <w:rsid w:val="00886517"/>
    <w:rsid w:val="0089057E"/>
    <w:rsid w:val="00891F96"/>
    <w:rsid w:val="0089756A"/>
    <w:rsid w:val="008A3661"/>
    <w:rsid w:val="008B473B"/>
    <w:rsid w:val="008C05EA"/>
    <w:rsid w:val="008C1264"/>
    <w:rsid w:val="008C1402"/>
    <w:rsid w:val="008C37A6"/>
    <w:rsid w:val="008D0FB2"/>
    <w:rsid w:val="008D24AD"/>
    <w:rsid w:val="008D6B58"/>
    <w:rsid w:val="008D7636"/>
    <w:rsid w:val="008E2328"/>
    <w:rsid w:val="008E26F8"/>
    <w:rsid w:val="008F3461"/>
    <w:rsid w:val="009143BF"/>
    <w:rsid w:val="009214E6"/>
    <w:rsid w:val="0092445C"/>
    <w:rsid w:val="009320A3"/>
    <w:rsid w:val="00934E90"/>
    <w:rsid w:val="00935CF3"/>
    <w:rsid w:val="0093787F"/>
    <w:rsid w:val="009404FB"/>
    <w:rsid w:val="00941496"/>
    <w:rsid w:val="00941BC7"/>
    <w:rsid w:val="009505F5"/>
    <w:rsid w:val="00950A0E"/>
    <w:rsid w:val="00951406"/>
    <w:rsid w:val="0098122E"/>
    <w:rsid w:val="00982878"/>
    <w:rsid w:val="009833EC"/>
    <w:rsid w:val="009964A5"/>
    <w:rsid w:val="009A02B0"/>
    <w:rsid w:val="009A0325"/>
    <w:rsid w:val="009A37C0"/>
    <w:rsid w:val="009B1FC1"/>
    <w:rsid w:val="009B559E"/>
    <w:rsid w:val="009C343C"/>
    <w:rsid w:val="009C60D5"/>
    <w:rsid w:val="009C6B08"/>
    <w:rsid w:val="009D0A90"/>
    <w:rsid w:val="009D33C2"/>
    <w:rsid w:val="009D4AE3"/>
    <w:rsid w:val="009D5EEE"/>
    <w:rsid w:val="009D6AFE"/>
    <w:rsid w:val="009D704C"/>
    <w:rsid w:val="009E02AE"/>
    <w:rsid w:val="009E2F20"/>
    <w:rsid w:val="009E2FC4"/>
    <w:rsid w:val="009E72E7"/>
    <w:rsid w:val="009F1D7D"/>
    <w:rsid w:val="00A061D4"/>
    <w:rsid w:val="00A11F8D"/>
    <w:rsid w:val="00A143C0"/>
    <w:rsid w:val="00A1722A"/>
    <w:rsid w:val="00A323B4"/>
    <w:rsid w:val="00A45BF2"/>
    <w:rsid w:val="00A466EE"/>
    <w:rsid w:val="00A511CF"/>
    <w:rsid w:val="00A61CB8"/>
    <w:rsid w:val="00A76A47"/>
    <w:rsid w:val="00A831FF"/>
    <w:rsid w:val="00A94049"/>
    <w:rsid w:val="00A94BF6"/>
    <w:rsid w:val="00AA294A"/>
    <w:rsid w:val="00AA3DEB"/>
    <w:rsid w:val="00AA67A6"/>
    <w:rsid w:val="00AA6F8B"/>
    <w:rsid w:val="00AB2256"/>
    <w:rsid w:val="00AE3A91"/>
    <w:rsid w:val="00B05620"/>
    <w:rsid w:val="00B06737"/>
    <w:rsid w:val="00B10E35"/>
    <w:rsid w:val="00B11725"/>
    <w:rsid w:val="00B206EE"/>
    <w:rsid w:val="00B20E1A"/>
    <w:rsid w:val="00B23ECA"/>
    <w:rsid w:val="00B2415D"/>
    <w:rsid w:val="00B3088F"/>
    <w:rsid w:val="00B31186"/>
    <w:rsid w:val="00B35D91"/>
    <w:rsid w:val="00B37A15"/>
    <w:rsid w:val="00B4012A"/>
    <w:rsid w:val="00B40C36"/>
    <w:rsid w:val="00B4376D"/>
    <w:rsid w:val="00B43B11"/>
    <w:rsid w:val="00B47429"/>
    <w:rsid w:val="00B47F50"/>
    <w:rsid w:val="00B504D2"/>
    <w:rsid w:val="00B56412"/>
    <w:rsid w:val="00B5691C"/>
    <w:rsid w:val="00B57C8A"/>
    <w:rsid w:val="00B60A06"/>
    <w:rsid w:val="00B665CD"/>
    <w:rsid w:val="00B66EB6"/>
    <w:rsid w:val="00B74788"/>
    <w:rsid w:val="00B80FE0"/>
    <w:rsid w:val="00B87023"/>
    <w:rsid w:val="00BA1C6C"/>
    <w:rsid w:val="00BA1FDE"/>
    <w:rsid w:val="00BB1936"/>
    <w:rsid w:val="00BB64FE"/>
    <w:rsid w:val="00BB70E0"/>
    <w:rsid w:val="00BC2886"/>
    <w:rsid w:val="00BD02EA"/>
    <w:rsid w:val="00BD13F4"/>
    <w:rsid w:val="00BD7AF5"/>
    <w:rsid w:val="00BE1BE3"/>
    <w:rsid w:val="00BE7761"/>
    <w:rsid w:val="00BF09E5"/>
    <w:rsid w:val="00BF179B"/>
    <w:rsid w:val="00BF3E18"/>
    <w:rsid w:val="00BF74E3"/>
    <w:rsid w:val="00BF7652"/>
    <w:rsid w:val="00C02B71"/>
    <w:rsid w:val="00C1740E"/>
    <w:rsid w:val="00C208E0"/>
    <w:rsid w:val="00C22165"/>
    <w:rsid w:val="00C2744C"/>
    <w:rsid w:val="00C30DD7"/>
    <w:rsid w:val="00C35107"/>
    <w:rsid w:val="00C40C68"/>
    <w:rsid w:val="00C41085"/>
    <w:rsid w:val="00C46CA8"/>
    <w:rsid w:val="00C50A89"/>
    <w:rsid w:val="00C53832"/>
    <w:rsid w:val="00C557CA"/>
    <w:rsid w:val="00C56C88"/>
    <w:rsid w:val="00C80C20"/>
    <w:rsid w:val="00C81C29"/>
    <w:rsid w:val="00C8284F"/>
    <w:rsid w:val="00C93F7B"/>
    <w:rsid w:val="00C95274"/>
    <w:rsid w:val="00C953F1"/>
    <w:rsid w:val="00C96276"/>
    <w:rsid w:val="00C97E96"/>
    <w:rsid w:val="00CA1165"/>
    <w:rsid w:val="00CA36DF"/>
    <w:rsid w:val="00CA6E41"/>
    <w:rsid w:val="00CB1A04"/>
    <w:rsid w:val="00CB1F58"/>
    <w:rsid w:val="00CB4957"/>
    <w:rsid w:val="00CB5138"/>
    <w:rsid w:val="00CB5DFF"/>
    <w:rsid w:val="00CB6027"/>
    <w:rsid w:val="00CB6064"/>
    <w:rsid w:val="00CB6776"/>
    <w:rsid w:val="00CB6C2A"/>
    <w:rsid w:val="00CC0352"/>
    <w:rsid w:val="00CC2330"/>
    <w:rsid w:val="00CE6BCE"/>
    <w:rsid w:val="00CF097E"/>
    <w:rsid w:val="00CF1529"/>
    <w:rsid w:val="00D023F3"/>
    <w:rsid w:val="00D07089"/>
    <w:rsid w:val="00D0757F"/>
    <w:rsid w:val="00D21084"/>
    <w:rsid w:val="00D262C6"/>
    <w:rsid w:val="00D26A3F"/>
    <w:rsid w:val="00D27071"/>
    <w:rsid w:val="00D303E5"/>
    <w:rsid w:val="00D32104"/>
    <w:rsid w:val="00D47268"/>
    <w:rsid w:val="00D47ECE"/>
    <w:rsid w:val="00D6528D"/>
    <w:rsid w:val="00D67827"/>
    <w:rsid w:val="00D70578"/>
    <w:rsid w:val="00D72631"/>
    <w:rsid w:val="00D7264B"/>
    <w:rsid w:val="00D74ABC"/>
    <w:rsid w:val="00D81FF1"/>
    <w:rsid w:val="00D902FD"/>
    <w:rsid w:val="00D95CD0"/>
    <w:rsid w:val="00DA00A8"/>
    <w:rsid w:val="00DA1080"/>
    <w:rsid w:val="00DA3BA1"/>
    <w:rsid w:val="00DB1848"/>
    <w:rsid w:val="00DB2DD7"/>
    <w:rsid w:val="00DB52DE"/>
    <w:rsid w:val="00DB5398"/>
    <w:rsid w:val="00DB5B5C"/>
    <w:rsid w:val="00DC5657"/>
    <w:rsid w:val="00DC7B90"/>
    <w:rsid w:val="00DD2F0B"/>
    <w:rsid w:val="00DD3B11"/>
    <w:rsid w:val="00DD4129"/>
    <w:rsid w:val="00DE3C59"/>
    <w:rsid w:val="00DE5211"/>
    <w:rsid w:val="00DE61DF"/>
    <w:rsid w:val="00E15761"/>
    <w:rsid w:val="00E26118"/>
    <w:rsid w:val="00E26E87"/>
    <w:rsid w:val="00E32345"/>
    <w:rsid w:val="00E33523"/>
    <w:rsid w:val="00E42238"/>
    <w:rsid w:val="00E47104"/>
    <w:rsid w:val="00E47222"/>
    <w:rsid w:val="00E5250D"/>
    <w:rsid w:val="00E77F3D"/>
    <w:rsid w:val="00E80AB2"/>
    <w:rsid w:val="00E84E45"/>
    <w:rsid w:val="00E8741B"/>
    <w:rsid w:val="00E91CA6"/>
    <w:rsid w:val="00E91FDC"/>
    <w:rsid w:val="00EA202E"/>
    <w:rsid w:val="00EB0710"/>
    <w:rsid w:val="00EB64C9"/>
    <w:rsid w:val="00EC071C"/>
    <w:rsid w:val="00EC4C94"/>
    <w:rsid w:val="00ED60AF"/>
    <w:rsid w:val="00EE0861"/>
    <w:rsid w:val="00EE23E0"/>
    <w:rsid w:val="00EE2900"/>
    <w:rsid w:val="00EF1794"/>
    <w:rsid w:val="00EF2F43"/>
    <w:rsid w:val="00EF68E5"/>
    <w:rsid w:val="00F0341B"/>
    <w:rsid w:val="00F03AF2"/>
    <w:rsid w:val="00F04F4F"/>
    <w:rsid w:val="00F05286"/>
    <w:rsid w:val="00F059A8"/>
    <w:rsid w:val="00F065B8"/>
    <w:rsid w:val="00F115B3"/>
    <w:rsid w:val="00F16E46"/>
    <w:rsid w:val="00F21B4B"/>
    <w:rsid w:val="00F30A50"/>
    <w:rsid w:val="00F40F89"/>
    <w:rsid w:val="00F426AA"/>
    <w:rsid w:val="00F43978"/>
    <w:rsid w:val="00F47FAF"/>
    <w:rsid w:val="00F540C3"/>
    <w:rsid w:val="00F542D8"/>
    <w:rsid w:val="00F57CD3"/>
    <w:rsid w:val="00F61B16"/>
    <w:rsid w:val="00F63B50"/>
    <w:rsid w:val="00F659B4"/>
    <w:rsid w:val="00F65BC0"/>
    <w:rsid w:val="00F77F9D"/>
    <w:rsid w:val="00F90919"/>
    <w:rsid w:val="00F92D90"/>
    <w:rsid w:val="00F95131"/>
    <w:rsid w:val="00FA648E"/>
    <w:rsid w:val="00FB025E"/>
    <w:rsid w:val="00FB5B3C"/>
    <w:rsid w:val="00FB6728"/>
    <w:rsid w:val="00FB7A15"/>
    <w:rsid w:val="00FC011D"/>
    <w:rsid w:val="00FC02CF"/>
    <w:rsid w:val="00FD06C0"/>
    <w:rsid w:val="00FD6FD5"/>
    <w:rsid w:val="00FE0C3D"/>
    <w:rsid w:val="00FE4B56"/>
    <w:rsid w:val="00FF3CDC"/>
    <w:rsid w:val="00FF75B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BdE Neue Helvetica 55 Roman" w:eastAsia="Times" w:hAnsi="BdE Neue Helvetica 55 Roman" w:cstheme="minorBidi"/>
        <w:sz w:val="21"/>
        <w:szCs w:val="21"/>
        <w:lang w:val="es-ES" w:eastAsia="en-US" w:bidi="ar-SA"/>
      </w:rPr>
    </w:rPrDefault>
    <w:pPrDefault>
      <w:pPr>
        <w:spacing w:line="300" w:lineRule="exact"/>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B3EBF"/>
  </w:style>
  <w:style w:type="paragraph" w:styleId="Ttulo1">
    <w:name w:val="heading 1"/>
    <w:basedOn w:val="Tipoletra"/>
    <w:next w:val="Tipoletra"/>
    <w:link w:val="Ttulo1Car"/>
    <w:qFormat/>
    <w:rsid w:val="007B3EBF"/>
    <w:pPr>
      <w:keepNext/>
      <w:numPr>
        <w:numId w:val="1"/>
      </w:numPr>
      <w:spacing w:after="300"/>
      <w:jc w:val="left"/>
      <w:outlineLvl w:val="0"/>
    </w:pPr>
    <w:rPr>
      <w:rFonts w:cs="Arial"/>
      <w:b/>
      <w:bCs/>
      <w:szCs w:val="18"/>
    </w:rPr>
  </w:style>
  <w:style w:type="paragraph" w:styleId="Ttulo2">
    <w:name w:val="heading 2"/>
    <w:basedOn w:val="Tipoletra"/>
    <w:next w:val="Tipoletra"/>
    <w:link w:val="Ttulo2Car"/>
    <w:qFormat/>
    <w:rsid w:val="007B3EBF"/>
    <w:pPr>
      <w:keepNext/>
      <w:numPr>
        <w:ilvl w:val="1"/>
        <w:numId w:val="1"/>
      </w:numPr>
      <w:tabs>
        <w:tab w:val="clear" w:pos="576"/>
        <w:tab w:val="num" w:pos="1143"/>
      </w:tabs>
      <w:ind w:left="1143"/>
      <w:jc w:val="left"/>
      <w:outlineLvl w:val="1"/>
    </w:pPr>
    <w:rPr>
      <w:rFonts w:cs="Arial"/>
      <w:b/>
      <w:bCs/>
      <w:iCs/>
    </w:rPr>
  </w:style>
  <w:style w:type="paragraph" w:styleId="Ttulo3">
    <w:name w:val="heading 3"/>
    <w:basedOn w:val="Tipoletra"/>
    <w:next w:val="Tipoletra"/>
    <w:link w:val="Ttulo3Car"/>
    <w:qFormat/>
    <w:rsid w:val="007B3EBF"/>
    <w:pPr>
      <w:keepNext/>
      <w:numPr>
        <w:ilvl w:val="2"/>
        <w:numId w:val="1"/>
      </w:numPr>
      <w:jc w:val="left"/>
      <w:outlineLvl w:val="2"/>
    </w:pPr>
    <w:rPr>
      <w:rFonts w:cs="Arial"/>
      <w:b/>
      <w:bCs/>
      <w:i/>
    </w:rPr>
  </w:style>
  <w:style w:type="paragraph" w:styleId="Ttulo4">
    <w:name w:val="heading 4"/>
    <w:basedOn w:val="Tipoletra"/>
    <w:next w:val="Tipoletra"/>
    <w:link w:val="Ttulo4Car"/>
    <w:qFormat/>
    <w:rsid w:val="007B3EBF"/>
    <w:pPr>
      <w:keepNext/>
      <w:numPr>
        <w:ilvl w:val="3"/>
        <w:numId w:val="1"/>
      </w:numPr>
      <w:jc w:val="left"/>
      <w:outlineLvl w:val="3"/>
    </w:pPr>
    <w:rPr>
      <w:bCs/>
      <w:i/>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Noborrar">
    <w:name w:val="_No_borrar"/>
    <w:basedOn w:val="Normal"/>
    <w:link w:val="NoborrarCar"/>
    <w:semiHidden/>
    <w:rsid w:val="007B3EBF"/>
    <w:pPr>
      <w:spacing w:line="400" w:lineRule="exact"/>
    </w:pPr>
    <w:rPr>
      <w:rFonts w:ascii="Arial" w:hAnsi="Arial" w:cs="Arial"/>
      <w:sz w:val="32"/>
      <w:szCs w:val="32"/>
    </w:rPr>
  </w:style>
  <w:style w:type="character" w:customStyle="1" w:styleId="NoborrarCar">
    <w:name w:val="_No_borrar Car"/>
    <w:basedOn w:val="Fuentedeprrafopredeter"/>
    <w:link w:val="Noborrar"/>
    <w:semiHidden/>
    <w:rsid w:val="007B3EBF"/>
    <w:rPr>
      <w:rFonts w:ascii="Arial" w:hAnsi="Arial" w:cs="Arial"/>
      <w:sz w:val="32"/>
      <w:szCs w:val="32"/>
    </w:rPr>
  </w:style>
  <w:style w:type="paragraph" w:customStyle="1" w:styleId="Tipoletra">
    <w:name w:val="_Tipoletra"/>
    <w:basedOn w:val="Normal"/>
    <w:link w:val="TipoletraCar"/>
    <w:qFormat/>
    <w:rsid w:val="007B3EBF"/>
  </w:style>
  <w:style w:type="character" w:customStyle="1" w:styleId="TipoletraCar">
    <w:name w:val="_Tipoletra Car"/>
    <w:basedOn w:val="Fuentedeprrafopredeter"/>
    <w:link w:val="Tipoletra"/>
    <w:rsid w:val="007B3EBF"/>
  </w:style>
  <w:style w:type="paragraph" w:customStyle="1" w:styleId="anejo">
    <w:name w:val="anejo"/>
    <w:basedOn w:val="Tipoletra"/>
    <w:qFormat/>
    <w:rsid w:val="007B3EBF"/>
    <w:pPr>
      <w:keepNext/>
      <w:pageBreakBefore/>
      <w:spacing w:after="300"/>
      <w:outlineLvl w:val="0"/>
    </w:pPr>
    <w:rPr>
      <w:b/>
    </w:rPr>
  </w:style>
  <w:style w:type="paragraph" w:customStyle="1" w:styleId="anejo2">
    <w:name w:val="anejo2"/>
    <w:basedOn w:val="Tipoletra"/>
    <w:qFormat/>
    <w:rsid w:val="007B3EBF"/>
    <w:pPr>
      <w:keepNext/>
      <w:numPr>
        <w:numId w:val="2"/>
      </w:numPr>
    </w:pPr>
    <w:rPr>
      <w:b/>
    </w:rPr>
  </w:style>
  <w:style w:type="paragraph" w:customStyle="1" w:styleId="anejo3">
    <w:name w:val="anejo3"/>
    <w:basedOn w:val="Tipoletra"/>
    <w:qFormat/>
    <w:rsid w:val="007B3EBF"/>
    <w:pPr>
      <w:keepNext/>
    </w:pPr>
    <w:rPr>
      <w:b/>
      <w:i/>
    </w:rPr>
  </w:style>
  <w:style w:type="paragraph" w:customStyle="1" w:styleId="autorportada">
    <w:name w:val="autorportada"/>
    <w:basedOn w:val="Noborrar"/>
    <w:link w:val="autorportadaCar"/>
    <w:qFormat/>
    <w:rsid w:val="007B3EBF"/>
    <w:pPr>
      <w:spacing w:line="300" w:lineRule="exact"/>
      <w:jc w:val="left"/>
    </w:pPr>
    <w:rPr>
      <w:sz w:val="20"/>
    </w:rPr>
  </w:style>
  <w:style w:type="character" w:customStyle="1" w:styleId="autorportadaCar">
    <w:name w:val="autorportada Car"/>
    <w:basedOn w:val="NoborrarCar"/>
    <w:link w:val="autorportada"/>
    <w:rsid w:val="007B3EBF"/>
    <w:rPr>
      <w:rFonts w:ascii="Arial" w:hAnsi="Arial" w:cs="Arial"/>
      <w:sz w:val="20"/>
      <w:szCs w:val="32"/>
    </w:rPr>
  </w:style>
  <w:style w:type="paragraph" w:customStyle="1" w:styleId="Ayudaalalectura">
    <w:name w:val="Ayuda a la lectura"/>
    <w:basedOn w:val="Noborrar"/>
    <w:link w:val="AyudaalalecturaCar"/>
    <w:qFormat/>
    <w:rsid w:val="007B3EBF"/>
    <w:pPr>
      <w:shd w:val="clear" w:color="auto" w:fill="CCCCCC"/>
      <w:spacing w:line="280" w:lineRule="exact"/>
    </w:pPr>
    <w:rPr>
      <w:sz w:val="19"/>
      <w:szCs w:val="18"/>
    </w:rPr>
  </w:style>
  <w:style w:type="character" w:customStyle="1" w:styleId="AyudaalalecturaCar">
    <w:name w:val="Ayuda a la lectura Car"/>
    <w:basedOn w:val="NoborrarCar"/>
    <w:link w:val="Ayudaalalectura"/>
    <w:rsid w:val="007B3EBF"/>
    <w:rPr>
      <w:rFonts w:ascii="Arial" w:hAnsi="Arial" w:cs="Arial"/>
      <w:sz w:val="19"/>
      <w:szCs w:val="18"/>
      <w:shd w:val="clear" w:color="auto" w:fill="CCCCCC"/>
    </w:rPr>
  </w:style>
  <w:style w:type="paragraph" w:customStyle="1" w:styleId="citas">
    <w:name w:val="citas"/>
    <w:basedOn w:val="Noborrar"/>
    <w:link w:val="citasCar"/>
    <w:qFormat/>
    <w:rsid w:val="007B3EBF"/>
    <w:pPr>
      <w:spacing w:line="280" w:lineRule="exact"/>
    </w:pPr>
    <w:rPr>
      <w:i/>
      <w:sz w:val="19"/>
    </w:rPr>
  </w:style>
  <w:style w:type="character" w:customStyle="1" w:styleId="citasCar">
    <w:name w:val="citas Car"/>
    <w:basedOn w:val="NoborrarCar"/>
    <w:link w:val="citas"/>
    <w:rsid w:val="007B3EBF"/>
    <w:rPr>
      <w:rFonts w:ascii="Arial" w:hAnsi="Arial" w:cs="Arial"/>
      <w:i/>
      <w:sz w:val="19"/>
      <w:szCs w:val="32"/>
    </w:rPr>
  </w:style>
  <w:style w:type="paragraph" w:customStyle="1" w:styleId="citasangrada">
    <w:name w:val="citasangrada"/>
    <w:basedOn w:val="Noborrar"/>
    <w:link w:val="citasangradaCar"/>
    <w:qFormat/>
    <w:rsid w:val="007B3EBF"/>
    <w:pPr>
      <w:tabs>
        <w:tab w:val="left" w:pos="964"/>
      </w:tabs>
      <w:spacing w:line="280" w:lineRule="exact"/>
      <w:ind w:left="680" w:right="680"/>
    </w:pPr>
    <w:rPr>
      <w:i/>
      <w:sz w:val="19"/>
      <w:szCs w:val="18"/>
    </w:rPr>
  </w:style>
  <w:style w:type="character" w:customStyle="1" w:styleId="citasangradaCar">
    <w:name w:val="citasangrada Car"/>
    <w:basedOn w:val="NoborrarCar"/>
    <w:link w:val="citasangrada"/>
    <w:rsid w:val="007B3EBF"/>
    <w:rPr>
      <w:rFonts w:ascii="Arial" w:hAnsi="Arial" w:cs="Arial"/>
      <w:i/>
      <w:sz w:val="19"/>
      <w:szCs w:val="18"/>
    </w:rPr>
  </w:style>
  <w:style w:type="paragraph" w:customStyle="1" w:styleId="Codpiepgina">
    <w:name w:val="Cod_pie página"/>
    <w:basedOn w:val="Noborrar"/>
    <w:link w:val="CodpiepginaCar"/>
    <w:qFormat/>
    <w:rsid w:val="00B66EB6"/>
    <w:pPr>
      <w:spacing w:line="240" w:lineRule="auto"/>
    </w:pPr>
    <w:rPr>
      <w:rFonts w:ascii="BdE Neue Helvetica 55 Roman" w:hAnsi="BdE Neue Helvetica 55 Roman"/>
      <w:sz w:val="16"/>
    </w:rPr>
  </w:style>
  <w:style w:type="character" w:customStyle="1" w:styleId="CodpiepginaCar">
    <w:name w:val="Cod_pie página Car"/>
    <w:basedOn w:val="NoborrarCar"/>
    <w:link w:val="Codpiepgina"/>
    <w:rsid w:val="00B66EB6"/>
    <w:rPr>
      <w:rFonts w:ascii="Arial" w:hAnsi="Arial" w:cs="Arial"/>
      <w:sz w:val="16"/>
      <w:szCs w:val="32"/>
    </w:rPr>
  </w:style>
  <w:style w:type="paragraph" w:customStyle="1" w:styleId="confidencial">
    <w:name w:val="confidencial"/>
    <w:basedOn w:val="Noborrar"/>
    <w:link w:val="confidencialCar"/>
    <w:qFormat/>
    <w:rsid w:val="00BF74E3"/>
    <w:pPr>
      <w:spacing w:after="450" w:line="240" w:lineRule="auto"/>
      <w:jc w:val="right"/>
    </w:pPr>
    <w:rPr>
      <w:rFonts w:ascii="BdE Neue Helvetica 55 Roman" w:hAnsi="BdE Neue Helvetica 55 Roman"/>
      <w:b/>
      <w:caps/>
      <w:noProof/>
      <w:sz w:val="22"/>
    </w:rPr>
  </w:style>
  <w:style w:type="character" w:customStyle="1" w:styleId="confidencialCar">
    <w:name w:val="confidencial Car"/>
    <w:basedOn w:val="NoborrarCar"/>
    <w:link w:val="confidencial"/>
    <w:rsid w:val="00BF74E3"/>
    <w:rPr>
      <w:rFonts w:ascii="Arial" w:hAnsi="Arial" w:cs="Arial"/>
      <w:b/>
      <w:caps/>
      <w:noProof/>
      <w:sz w:val="22"/>
      <w:szCs w:val="32"/>
    </w:rPr>
  </w:style>
  <w:style w:type="paragraph" w:customStyle="1" w:styleId="confidencialpieimpar">
    <w:name w:val="confidencial_pieimpar"/>
    <w:basedOn w:val="Noborrar"/>
    <w:link w:val="confidencialpieimparCar"/>
    <w:qFormat/>
    <w:rsid w:val="007B3EBF"/>
    <w:pPr>
      <w:spacing w:line="240" w:lineRule="auto"/>
      <w:jc w:val="left"/>
    </w:pPr>
    <w:rPr>
      <w:rFonts w:ascii="BdE Neue Helvetica 45 Light" w:hAnsi="BdE Neue Helvetica 45 Light"/>
      <w:b/>
      <w:caps/>
      <w:sz w:val="20"/>
    </w:rPr>
  </w:style>
  <w:style w:type="character" w:customStyle="1" w:styleId="confidencialpieimparCar">
    <w:name w:val="confidencial_pieimpar Car"/>
    <w:basedOn w:val="NoborrarCar"/>
    <w:link w:val="confidencialpieimpar"/>
    <w:rsid w:val="007B3EBF"/>
    <w:rPr>
      <w:rFonts w:ascii="BdE Neue Helvetica 45 Light" w:hAnsi="BdE Neue Helvetica 45 Light" w:cs="Arial"/>
      <w:b/>
      <w:caps/>
      <w:sz w:val="20"/>
      <w:szCs w:val="32"/>
    </w:rPr>
  </w:style>
  <w:style w:type="paragraph" w:customStyle="1" w:styleId="confidencialpiepar">
    <w:name w:val="confidencial_piepar"/>
    <w:basedOn w:val="Noborrar"/>
    <w:link w:val="confidencialpieparCar"/>
    <w:qFormat/>
    <w:rsid w:val="007B3EBF"/>
    <w:pPr>
      <w:spacing w:line="240" w:lineRule="auto"/>
      <w:jc w:val="right"/>
    </w:pPr>
    <w:rPr>
      <w:rFonts w:ascii="BdE Neue Helvetica 45 Light" w:hAnsi="BdE Neue Helvetica 45 Light"/>
      <w:b/>
      <w:caps/>
      <w:sz w:val="20"/>
    </w:rPr>
  </w:style>
  <w:style w:type="character" w:customStyle="1" w:styleId="confidencialpieparCar">
    <w:name w:val="confidencial_piepar Car"/>
    <w:basedOn w:val="NoborrarCar"/>
    <w:link w:val="confidencialpiepar"/>
    <w:rsid w:val="007B3EBF"/>
    <w:rPr>
      <w:rFonts w:ascii="BdE Neue Helvetica 45 Light" w:hAnsi="BdE Neue Helvetica 45 Light" w:cs="Arial"/>
      <w:b/>
      <w:caps/>
      <w:sz w:val="20"/>
      <w:szCs w:val="32"/>
    </w:rPr>
  </w:style>
  <w:style w:type="paragraph" w:customStyle="1" w:styleId="departadivision">
    <w:name w:val="departadivision"/>
    <w:basedOn w:val="Noborrar"/>
    <w:link w:val="departadivisionCar"/>
    <w:qFormat/>
    <w:rsid w:val="007B3EBF"/>
    <w:pPr>
      <w:spacing w:line="260" w:lineRule="exact"/>
      <w:jc w:val="left"/>
    </w:pPr>
    <w:rPr>
      <w:sz w:val="16"/>
      <w:szCs w:val="14"/>
    </w:rPr>
  </w:style>
  <w:style w:type="character" w:customStyle="1" w:styleId="departadivisionCar">
    <w:name w:val="departadivision Car"/>
    <w:basedOn w:val="NoborrarCar"/>
    <w:link w:val="departadivision"/>
    <w:rsid w:val="007B3EBF"/>
    <w:rPr>
      <w:rFonts w:ascii="Arial" w:hAnsi="Arial" w:cs="Arial"/>
      <w:sz w:val="16"/>
      <w:szCs w:val="14"/>
    </w:rPr>
  </w:style>
  <w:style w:type="paragraph" w:customStyle="1" w:styleId="direccgeneral">
    <w:name w:val="direccgeneral"/>
    <w:basedOn w:val="Noborrar"/>
    <w:link w:val="direccgeneralCar"/>
    <w:qFormat/>
    <w:rsid w:val="007B3EBF"/>
    <w:pPr>
      <w:spacing w:line="240" w:lineRule="auto"/>
    </w:pPr>
    <w:rPr>
      <w:sz w:val="18"/>
      <w:szCs w:val="18"/>
    </w:rPr>
  </w:style>
  <w:style w:type="character" w:customStyle="1" w:styleId="direccgeneralCar">
    <w:name w:val="direccgeneral Car"/>
    <w:basedOn w:val="NoborrarCar"/>
    <w:link w:val="direccgeneral"/>
    <w:rsid w:val="007B3EBF"/>
    <w:rPr>
      <w:rFonts w:ascii="Arial" w:hAnsi="Arial" w:cs="Arial"/>
      <w:sz w:val="18"/>
      <w:szCs w:val="18"/>
    </w:rPr>
  </w:style>
  <w:style w:type="paragraph" w:customStyle="1" w:styleId="Discurso">
    <w:name w:val="Discurso"/>
    <w:basedOn w:val="Normal"/>
    <w:qFormat/>
    <w:rsid w:val="007B3EBF"/>
    <w:pPr>
      <w:spacing w:line="540" w:lineRule="exact"/>
    </w:pPr>
    <w:rPr>
      <w:sz w:val="24"/>
      <w:szCs w:val="24"/>
    </w:rPr>
  </w:style>
  <w:style w:type="paragraph" w:styleId="Encabezado">
    <w:name w:val="header"/>
    <w:basedOn w:val="Normal"/>
    <w:link w:val="EncabezadoCar"/>
    <w:uiPriority w:val="99"/>
    <w:unhideWhenUsed/>
    <w:rsid w:val="007B3EBF"/>
    <w:pPr>
      <w:tabs>
        <w:tab w:val="center" w:pos="4252"/>
        <w:tab w:val="right" w:pos="8504"/>
      </w:tabs>
    </w:pPr>
  </w:style>
  <w:style w:type="character" w:customStyle="1" w:styleId="EncabezadoCar">
    <w:name w:val="Encabezado Car"/>
    <w:basedOn w:val="Fuentedeprrafopredeter"/>
    <w:link w:val="Encabezado"/>
    <w:uiPriority w:val="99"/>
    <w:rsid w:val="007B3EBF"/>
  </w:style>
  <w:style w:type="paragraph" w:customStyle="1" w:styleId="Encabezado1pag">
    <w:name w:val="Encabezado_1_pag"/>
    <w:basedOn w:val="Noborrar"/>
    <w:semiHidden/>
    <w:qFormat/>
    <w:rsid w:val="007B3EBF"/>
    <w:pPr>
      <w:spacing w:after="180" w:line="240" w:lineRule="auto"/>
    </w:pPr>
    <w:rPr>
      <w:rFonts w:ascii="BdE Neue Helvetica 55 Roman" w:hAnsi="BdE Neue Helvetica 55 Roman"/>
      <w:sz w:val="21"/>
    </w:rPr>
  </w:style>
  <w:style w:type="paragraph" w:customStyle="1" w:styleId="fechaportada">
    <w:name w:val="fechaportada"/>
    <w:basedOn w:val="Noborrar"/>
    <w:qFormat/>
    <w:rsid w:val="007B3EBF"/>
    <w:pPr>
      <w:spacing w:before="1140" w:line="300" w:lineRule="exact"/>
      <w:jc w:val="left"/>
    </w:pPr>
    <w:rPr>
      <w:rFonts w:ascii="BdE Neue Helvetica 55 Roman" w:hAnsi="BdE Neue Helvetica 55 Roman"/>
      <w:b/>
      <w:sz w:val="24"/>
    </w:rPr>
  </w:style>
  <w:style w:type="paragraph" w:customStyle="1" w:styleId="fuentecuadrografico">
    <w:name w:val="fuentecuadrografico"/>
    <w:basedOn w:val="Noborrar"/>
    <w:next w:val="Tipoletra"/>
    <w:link w:val="fuentecuadrograficoCar"/>
    <w:qFormat/>
    <w:rsid w:val="007B3EBF"/>
    <w:pPr>
      <w:spacing w:before="140" w:after="140" w:line="200" w:lineRule="exact"/>
    </w:pPr>
    <w:rPr>
      <w:sz w:val="14"/>
      <w:szCs w:val="14"/>
    </w:rPr>
  </w:style>
  <w:style w:type="character" w:customStyle="1" w:styleId="fuentecuadrograficoCar">
    <w:name w:val="fuentecuadrografico Car"/>
    <w:basedOn w:val="NoborrarCar"/>
    <w:link w:val="fuentecuadrografico"/>
    <w:rsid w:val="007B3EBF"/>
    <w:rPr>
      <w:rFonts w:ascii="Arial" w:hAnsi="Arial" w:cs="Arial"/>
      <w:sz w:val="14"/>
      <w:szCs w:val="14"/>
    </w:rPr>
  </w:style>
  <w:style w:type="paragraph" w:customStyle="1" w:styleId="HCtextos">
    <w:name w:val="HC_textos"/>
    <w:basedOn w:val="Noborrar"/>
    <w:link w:val="HCtextosCar"/>
    <w:qFormat/>
    <w:rsid w:val="007B3EBF"/>
    <w:pPr>
      <w:spacing w:line="300" w:lineRule="exact"/>
    </w:pPr>
    <w:rPr>
      <w:sz w:val="20"/>
    </w:rPr>
  </w:style>
  <w:style w:type="character" w:customStyle="1" w:styleId="HCtextosCar">
    <w:name w:val="HC_textos Car"/>
    <w:basedOn w:val="NoborrarCar"/>
    <w:link w:val="HCtextos"/>
    <w:rsid w:val="007B3EBF"/>
    <w:rPr>
      <w:rFonts w:ascii="Arial" w:hAnsi="Arial" w:cs="Arial"/>
      <w:sz w:val="20"/>
      <w:szCs w:val="32"/>
    </w:rPr>
  </w:style>
  <w:style w:type="paragraph" w:customStyle="1" w:styleId="HCblanco">
    <w:name w:val="HC_blanco"/>
    <w:basedOn w:val="HCtextos"/>
    <w:link w:val="HCblancoCar"/>
    <w:qFormat/>
    <w:rsid w:val="007B3EBF"/>
    <w:rPr>
      <w:color w:val="FFFFFF" w:themeColor="background1"/>
    </w:rPr>
  </w:style>
  <w:style w:type="character" w:customStyle="1" w:styleId="HCblancoCar">
    <w:name w:val="HC_blanco Car"/>
    <w:basedOn w:val="HCtextosCar"/>
    <w:link w:val="HCblanco"/>
    <w:rsid w:val="007B3EBF"/>
    <w:rPr>
      <w:rFonts w:ascii="Arial" w:hAnsi="Arial" w:cs="Arial"/>
      <w:color w:val="FFFFFF" w:themeColor="background1"/>
      <w:sz w:val="20"/>
      <w:szCs w:val="32"/>
    </w:rPr>
  </w:style>
  <w:style w:type="paragraph" w:customStyle="1" w:styleId="HCTtulos">
    <w:name w:val="HC_Títulos"/>
    <w:basedOn w:val="Noborrar"/>
    <w:link w:val="HCTtulosCar"/>
    <w:qFormat/>
    <w:rsid w:val="007B3EBF"/>
    <w:pPr>
      <w:spacing w:line="300" w:lineRule="exact"/>
    </w:pPr>
    <w:rPr>
      <w:b/>
      <w:sz w:val="20"/>
    </w:rPr>
  </w:style>
  <w:style w:type="character" w:customStyle="1" w:styleId="HCTtulosCar">
    <w:name w:val="HC_Títulos Car"/>
    <w:basedOn w:val="NoborrarCar"/>
    <w:link w:val="HCTtulos"/>
    <w:rsid w:val="007B3EBF"/>
    <w:rPr>
      <w:rFonts w:ascii="Arial" w:hAnsi="Arial" w:cs="Arial"/>
      <w:b/>
      <w:sz w:val="20"/>
      <w:szCs w:val="32"/>
    </w:rPr>
  </w:style>
  <w:style w:type="character" w:styleId="Hipervnculo">
    <w:name w:val="Hyperlink"/>
    <w:basedOn w:val="Fuentedeprrafopredeter"/>
    <w:uiPriority w:val="99"/>
    <w:unhideWhenUsed/>
    <w:rsid w:val="007B3EBF"/>
    <w:rPr>
      <w:color w:val="B35C48"/>
      <w:u w:val="none"/>
    </w:rPr>
  </w:style>
  <w:style w:type="character" w:styleId="Hipervnculovisitado">
    <w:name w:val="FollowedHyperlink"/>
    <w:basedOn w:val="Fuentedeprrafopredeter"/>
    <w:uiPriority w:val="99"/>
    <w:semiHidden/>
    <w:unhideWhenUsed/>
    <w:rsid w:val="007B3EBF"/>
    <w:rPr>
      <w:color w:val="B35C48"/>
      <w:u w:val="none"/>
    </w:rPr>
  </w:style>
  <w:style w:type="paragraph" w:styleId="ndice1">
    <w:name w:val="index 1"/>
    <w:basedOn w:val="Normal"/>
    <w:next w:val="Normal"/>
    <w:autoRedefine/>
    <w:semiHidden/>
    <w:rsid w:val="007B3EBF"/>
    <w:pPr>
      <w:ind w:left="200" w:hanging="200"/>
    </w:pPr>
  </w:style>
  <w:style w:type="paragraph" w:customStyle="1" w:styleId="Listaalfabsangrada">
    <w:name w:val="Lista alfab sangrada"/>
    <w:basedOn w:val="Tipoletra"/>
    <w:next w:val="Tipoletra"/>
    <w:qFormat/>
    <w:rsid w:val="007B3EBF"/>
    <w:pPr>
      <w:numPr>
        <w:numId w:val="3"/>
      </w:numPr>
      <w:ind w:right="680"/>
    </w:pPr>
  </w:style>
  <w:style w:type="paragraph" w:customStyle="1" w:styleId="Listaalfabtica">
    <w:name w:val="Lista alfabética"/>
    <w:basedOn w:val="Tipoletra"/>
    <w:next w:val="Tipoletra"/>
    <w:qFormat/>
    <w:rsid w:val="007B3EBF"/>
    <w:pPr>
      <w:numPr>
        <w:numId w:val="4"/>
      </w:numPr>
    </w:pPr>
  </w:style>
  <w:style w:type="paragraph" w:customStyle="1" w:styleId="Listaguionada">
    <w:name w:val="Lista guionada"/>
    <w:basedOn w:val="Tipoletra"/>
    <w:next w:val="Tipoletra"/>
    <w:qFormat/>
    <w:rsid w:val="007B3EBF"/>
    <w:pPr>
      <w:numPr>
        <w:numId w:val="5"/>
      </w:numPr>
    </w:pPr>
  </w:style>
  <w:style w:type="paragraph" w:customStyle="1" w:styleId="Listaguionadasangrada">
    <w:name w:val="Lista guionada sangrada"/>
    <w:basedOn w:val="Tipoletra"/>
    <w:next w:val="Tipoletra"/>
    <w:qFormat/>
    <w:rsid w:val="007B3EBF"/>
    <w:pPr>
      <w:numPr>
        <w:numId w:val="6"/>
      </w:numPr>
      <w:ind w:right="680"/>
    </w:pPr>
  </w:style>
  <w:style w:type="paragraph" w:customStyle="1" w:styleId="Listanumrica">
    <w:name w:val="Lista numérica"/>
    <w:basedOn w:val="Tipoletra"/>
    <w:next w:val="Tipoletra"/>
    <w:qFormat/>
    <w:rsid w:val="007B3EBF"/>
    <w:pPr>
      <w:numPr>
        <w:numId w:val="7"/>
      </w:numPr>
    </w:pPr>
  </w:style>
  <w:style w:type="paragraph" w:customStyle="1" w:styleId="Listanumricasangrada">
    <w:name w:val="Lista numérica sangrada"/>
    <w:basedOn w:val="Tipoletra"/>
    <w:next w:val="Tipoletra"/>
    <w:qFormat/>
    <w:rsid w:val="007B3EBF"/>
    <w:pPr>
      <w:numPr>
        <w:numId w:val="8"/>
      </w:numPr>
      <w:ind w:right="680"/>
    </w:pPr>
  </w:style>
  <w:style w:type="paragraph" w:customStyle="1" w:styleId="Listanotacuadrografico">
    <w:name w:val="Lista_notacuadrografico"/>
    <w:basedOn w:val="Noborrar"/>
    <w:next w:val="Tipoletra"/>
    <w:qFormat/>
    <w:rsid w:val="007B3EBF"/>
    <w:pPr>
      <w:numPr>
        <w:numId w:val="9"/>
      </w:numPr>
      <w:spacing w:line="240" w:lineRule="auto"/>
    </w:pPr>
    <w:rPr>
      <w:rFonts w:ascii="BdE Neue Helvetica 55 Roman" w:hAnsi="BdE Neue Helvetica 55 Roman"/>
      <w:sz w:val="14"/>
      <w:szCs w:val="14"/>
    </w:rPr>
  </w:style>
  <w:style w:type="paragraph" w:customStyle="1" w:styleId="listados">
    <w:name w:val="listados"/>
    <w:basedOn w:val="Tipoletra"/>
    <w:next w:val="Tipoletra"/>
    <w:qFormat/>
    <w:rsid w:val="007B3EBF"/>
    <w:pPr>
      <w:tabs>
        <w:tab w:val="left" w:pos="284"/>
      </w:tabs>
    </w:pPr>
  </w:style>
  <w:style w:type="paragraph" w:customStyle="1" w:styleId="listadosangrado">
    <w:name w:val="listadosangrado"/>
    <w:basedOn w:val="Tipoletra"/>
    <w:next w:val="Tipoletra"/>
    <w:qFormat/>
    <w:rsid w:val="007B3EBF"/>
    <w:pPr>
      <w:tabs>
        <w:tab w:val="left" w:pos="964"/>
      </w:tabs>
      <w:ind w:left="680" w:right="680"/>
    </w:pPr>
  </w:style>
  <w:style w:type="paragraph" w:customStyle="1" w:styleId="NormalBoletn">
    <w:name w:val="Normal Boletín"/>
    <w:basedOn w:val="Tipoletra"/>
    <w:qFormat/>
    <w:rsid w:val="007B3EBF"/>
    <w:pPr>
      <w:spacing w:after="300"/>
    </w:pPr>
  </w:style>
  <w:style w:type="paragraph" w:customStyle="1" w:styleId="Numcuadrografico">
    <w:name w:val="Numcuadrografico"/>
    <w:basedOn w:val="Noborrar"/>
    <w:next w:val="Tipoletra"/>
    <w:link w:val="NumcuadrograficoCar"/>
    <w:qFormat/>
    <w:rsid w:val="007B3EBF"/>
    <w:pPr>
      <w:tabs>
        <w:tab w:val="right" w:pos="8505"/>
      </w:tabs>
      <w:spacing w:after="220" w:line="300" w:lineRule="exact"/>
      <w:jc w:val="left"/>
    </w:pPr>
    <w:rPr>
      <w:b/>
      <w:sz w:val="14"/>
      <w:szCs w:val="14"/>
    </w:rPr>
  </w:style>
  <w:style w:type="character" w:customStyle="1" w:styleId="NumcuadrograficoCar">
    <w:name w:val="Numcuadrografico Car"/>
    <w:basedOn w:val="NoborrarCar"/>
    <w:link w:val="Numcuadrografico"/>
    <w:rsid w:val="007B3EBF"/>
    <w:rPr>
      <w:rFonts w:ascii="Arial" w:hAnsi="Arial" w:cs="Arial"/>
      <w:b/>
      <w:sz w:val="14"/>
      <w:szCs w:val="14"/>
    </w:rPr>
  </w:style>
  <w:style w:type="character" w:styleId="Nmerodepgina">
    <w:name w:val="page number"/>
    <w:basedOn w:val="NoborrarCar"/>
    <w:qFormat/>
    <w:rsid w:val="007B3EBF"/>
    <w:rPr>
      <w:rFonts w:ascii="BdE Neue Helvetica 55 Roman" w:hAnsi="BdE Neue Helvetica 55 Roman" w:cs="Arial"/>
      <w:b/>
      <w:dstrike w:val="0"/>
      <w:sz w:val="16"/>
      <w:szCs w:val="16"/>
      <w:vertAlign w:val="baseline"/>
      <w:lang w:val="es-ES"/>
    </w:rPr>
  </w:style>
  <w:style w:type="paragraph" w:customStyle="1" w:styleId="Numerodocumento">
    <w:name w:val="Numerodocumento"/>
    <w:basedOn w:val="Noborrar"/>
    <w:qFormat/>
    <w:rsid w:val="007B3EBF"/>
    <w:pPr>
      <w:spacing w:line="360" w:lineRule="exact"/>
      <w:jc w:val="left"/>
    </w:pPr>
    <w:rPr>
      <w:rFonts w:ascii="BdE Neue Helvetica 55 Roman" w:hAnsi="BdE Neue Helvetica 55 Roman"/>
      <w:sz w:val="18"/>
      <w:szCs w:val="18"/>
    </w:rPr>
  </w:style>
  <w:style w:type="paragraph" w:customStyle="1" w:styleId="Prrafoantesdefirma">
    <w:name w:val="Párrafo antes de firma"/>
    <w:basedOn w:val="Tipoletra"/>
    <w:next w:val="Tipoletra"/>
    <w:qFormat/>
    <w:rsid w:val="007B3EBF"/>
    <w:pPr>
      <w:spacing w:after="1440"/>
    </w:pPr>
  </w:style>
  <w:style w:type="paragraph" w:styleId="Piedepgina">
    <w:name w:val="footer"/>
    <w:basedOn w:val="Noborrar"/>
    <w:link w:val="PiedepginaCar2"/>
    <w:rsid w:val="007B3EBF"/>
    <w:pPr>
      <w:tabs>
        <w:tab w:val="center" w:pos="4252"/>
        <w:tab w:val="right" w:pos="8504"/>
      </w:tabs>
      <w:spacing w:line="240" w:lineRule="exact"/>
    </w:pPr>
    <w:rPr>
      <w:rFonts w:ascii="BdE Neue Helvetica 55 Roman" w:hAnsi="BdE Neue Helvetica 55 Roman"/>
      <w:sz w:val="21"/>
    </w:rPr>
  </w:style>
  <w:style w:type="character" w:customStyle="1" w:styleId="PiedepginaCar">
    <w:name w:val="Pie de página Car"/>
    <w:basedOn w:val="Fuentedeprrafopredeter"/>
    <w:semiHidden/>
    <w:rsid w:val="007B3EBF"/>
    <w:rPr>
      <w:rFonts w:ascii="BdE Neue Helvetica 45 Light" w:eastAsia="Times" w:hAnsi="BdE Neue Helvetica 45 Light"/>
      <w:caps/>
      <w:sz w:val="11"/>
      <w:szCs w:val="9"/>
      <w:lang w:val="es-ES_tradnl" w:eastAsia="es-ES" w:bidi="ar-SA"/>
    </w:rPr>
  </w:style>
  <w:style w:type="character" w:customStyle="1" w:styleId="PiedepginaCar2">
    <w:name w:val="Pie de página Car2"/>
    <w:basedOn w:val="Fuentedeprrafopredeter"/>
    <w:link w:val="Piedepgina"/>
    <w:rsid w:val="007B3EBF"/>
    <w:rPr>
      <w:rFonts w:cs="Arial"/>
      <w:szCs w:val="32"/>
    </w:rPr>
  </w:style>
  <w:style w:type="character" w:customStyle="1" w:styleId="PiedepginaCar1">
    <w:name w:val="Pie de página Car1"/>
    <w:basedOn w:val="Fuentedeprrafopredeter"/>
    <w:semiHidden/>
    <w:rsid w:val="007B3EBF"/>
    <w:rPr>
      <w:rFonts w:ascii="BdE Neue Helvetica 45 Light" w:eastAsia="Times" w:hAnsi="BdE Neue Helvetica 45 Light"/>
      <w:caps/>
      <w:sz w:val="11"/>
      <w:szCs w:val="9"/>
      <w:lang w:val="es-ES_tradnl" w:eastAsia="es-ES" w:bidi="ar-SA"/>
    </w:rPr>
  </w:style>
  <w:style w:type="paragraph" w:customStyle="1" w:styleId="Portadablanco">
    <w:name w:val="Portada_blanco"/>
    <w:basedOn w:val="Noborrar"/>
    <w:semiHidden/>
    <w:rsid w:val="007B3EBF"/>
    <w:pPr>
      <w:spacing w:line="300" w:lineRule="exact"/>
    </w:pPr>
    <w:rPr>
      <w:rFonts w:ascii="BdE Neue Helvetica 55 Roman" w:hAnsi="BdE Neue Helvetica 55 Roman"/>
      <w:color w:val="FFFFFF" w:themeColor="background1"/>
      <w:sz w:val="21"/>
    </w:rPr>
  </w:style>
  <w:style w:type="character" w:styleId="Refdecomentario">
    <w:name w:val="annotation reference"/>
    <w:basedOn w:val="Fuentedeprrafopredeter"/>
    <w:semiHidden/>
    <w:rsid w:val="007B3EBF"/>
    <w:rPr>
      <w:sz w:val="16"/>
      <w:szCs w:val="16"/>
    </w:rPr>
  </w:style>
  <w:style w:type="character" w:styleId="Refdenotaalpie">
    <w:name w:val="footnote reference"/>
    <w:basedOn w:val="Fuentedeprrafopredeter"/>
    <w:rsid w:val="007B3EBF"/>
    <w:rPr>
      <w:rFonts w:ascii="BdE Neue Helvetica 55 Roman" w:hAnsi="BdE Neue Helvetica 55 Roman"/>
      <w:sz w:val="20"/>
      <w:szCs w:val="20"/>
      <w:vertAlign w:val="superscript"/>
    </w:rPr>
  </w:style>
  <w:style w:type="paragraph" w:customStyle="1" w:styleId="resumen">
    <w:name w:val="resumen"/>
    <w:basedOn w:val="Noborrar"/>
    <w:link w:val="resumenCar"/>
    <w:qFormat/>
    <w:rsid w:val="007B3EBF"/>
    <w:pPr>
      <w:framePr w:wrap="around" w:vAnchor="text" w:hAnchor="text" w:y="681"/>
      <w:tabs>
        <w:tab w:val="left" w:pos="1191"/>
      </w:tabs>
      <w:spacing w:line="300" w:lineRule="exact"/>
    </w:pPr>
    <w:rPr>
      <w:rFonts w:ascii="BdE Neue Helvetica 45 Light" w:hAnsi="BdE Neue Helvetica 45 Light"/>
      <w:sz w:val="21"/>
    </w:rPr>
  </w:style>
  <w:style w:type="character" w:customStyle="1" w:styleId="resumenCar">
    <w:name w:val="resumen Car"/>
    <w:basedOn w:val="Fuentedeprrafopredeter"/>
    <w:link w:val="resumen"/>
    <w:rsid w:val="007B3EBF"/>
    <w:rPr>
      <w:rFonts w:ascii="BdE Neue Helvetica 45 Light" w:hAnsi="BdE Neue Helvetica 45 Light" w:cs="Arial"/>
      <w:szCs w:val="32"/>
    </w:rPr>
  </w:style>
  <w:style w:type="paragraph" w:customStyle="1" w:styleId="Roman12">
    <w:name w:val="Roman_12"/>
    <w:basedOn w:val="Normal"/>
    <w:qFormat/>
    <w:rsid w:val="007B3EBF"/>
    <w:pPr>
      <w:spacing w:line="340" w:lineRule="exact"/>
    </w:pPr>
    <w:rPr>
      <w:sz w:val="24"/>
      <w:szCs w:val="24"/>
    </w:rPr>
  </w:style>
  <w:style w:type="paragraph" w:customStyle="1" w:styleId="subtituloportada">
    <w:name w:val="subtituloportada"/>
    <w:basedOn w:val="Noborrar"/>
    <w:link w:val="subtituloportadaCar"/>
    <w:qFormat/>
    <w:rsid w:val="007B3EBF"/>
    <w:pPr>
      <w:spacing w:line="360" w:lineRule="exact"/>
    </w:pPr>
    <w:rPr>
      <w:rFonts w:ascii="BdE Neue Helvetica 45 Light" w:hAnsi="BdE Neue Helvetica 45 Light"/>
      <w:sz w:val="26"/>
      <w:szCs w:val="26"/>
    </w:rPr>
  </w:style>
  <w:style w:type="character" w:customStyle="1" w:styleId="subtituloportadaCar">
    <w:name w:val="subtituloportada Car"/>
    <w:basedOn w:val="NoborrarCar"/>
    <w:link w:val="subtituloportada"/>
    <w:rsid w:val="007B3EBF"/>
    <w:rPr>
      <w:rFonts w:ascii="BdE Neue Helvetica 45 Light" w:hAnsi="BdE Neue Helvetica 45 Light" w:cs="Arial"/>
      <w:sz w:val="26"/>
      <w:szCs w:val="26"/>
    </w:rPr>
  </w:style>
  <w:style w:type="table" w:styleId="Tablaconcuadrcula">
    <w:name w:val="Table Grid"/>
    <w:basedOn w:val="Tablanormal"/>
    <w:uiPriority w:val="59"/>
    <w:rsid w:val="007B3EBF"/>
    <w:pPr>
      <w:spacing w:line="240" w:lineRule="auto"/>
    </w:pPr>
    <w:rPr>
      <w:rFonts w:eastAsia="Calibri" w:cs="Times New Roman"/>
      <w:sz w:val="20"/>
      <w:szCs w:val="20"/>
      <w:lang w:val="es-ES_tradnl" w:eastAsia="es-ES_tradnl"/>
    </w:rPr>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table" w:customStyle="1" w:styleId="TablaInforme1">
    <w:name w:val="Tabla_Informe_1"/>
    <w:basedOn w:val="Tablanormal"/>
    <w:uiPriority w:val="99"/>
    <w:qFormat/>
    <w:rsid w:val="00FB7A15"/>
    <w:pPr>
      <w:tabs>
        <w:tab w:val="left" w:pos="198"/>
        <w:tab w:val="left" w:pos="397"/>
        <w:tab w:val="left" w:pos="567"/>
      </w:tabs>
    </w:pPr>
    <w:rPr>
      <w:rFonts w:ascii="BdE Neue Helvetica 45 Light" w:eastAsia="Calibri" w:hAnsi="BdE Neue Helvetica 45 Light" w:cs="Times New Roman"/>
      <w:szCs w:val="20"/>
      <w:lang w:val="es-ES_tradnl" w:eastAsia="es-ES_tradnl"/>
    </w:rPr>
    <w:tblPr>
      <w:tblBorders>
        <w:insideH w:val="single" w:sz="2" w:space="0" w:color="auto"/>
      </w:tblBorders>
      <w:tblCellMar>
        <w:top w:w="34" w:type="dxa"/>
        <w:left w:w="0" w:type="dxa"/>
        <w:bottom w:w="34" w:type="dxa"/>
        <w:right w:w="0" w:type="dxa"/>
      </w:tblCellMar>
    </w:tblPr>
    <w:tcPr>
      <w:noWrap/>
      <w:vAlign w:val="center"/>
    </w:tcPr>
    <w:tblStylePr w:type="firstRow">
      <w:rPr>
        <w:b/>
      </w:rPr>
      <w:tblPr/>
      <w:trPr>
        <w:tblHeader/>
      </w:trPr>
      <w:tcPr>
        <w:tcBorders>
          <w:top w:val="nil"/>
          <w:left w:val="nil"/>
          <w:bottom w:val="single" w:sz="8" w:space="0" w:color="auto"/>
          <w:right w:val="nil"/>
          <w:insideH w:val="nil"/>
          <w:insideV w:val="nil"/>
          <w:tl2br w:val="nil"/>
          <w:tr2bl w:val="nil"/>
        </w:tcBorders>
      </w:tcPr>
    </w:tblStylePr>
  </w:style>
  <w:style w:type="table" w:customStyle="1" w:styleId="Tablainforme">
    <w:name w:val="Tablainforme"/>
    <w:basedOn w:val="Tablanormal"/>
    <w:rsid w:val="007B3EBF"/>
    <w:pPr>
      <w:spacing w:line="240" w:lineRule="auto"/>
    </w:pPr>
    <w:rPr>
      <w:rFonts w:ascii="BdE Neue Helvetica 45 Light" w:hAnsi="BdE Neue Helvetica 45 Light" w:cs="Times New Roman"/>
      <w:sz w:val="14"/>
      <w:szCs w:val="14"/>
      <w:lang w:val="es-ES_tradnl" w:eastAsia="es-ES_tradnl"/>
    </w:rPr>
    <w:tblPr>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72" w:type="dxa"/>
        <w:bottom w:w="48" w:type="dxa"/>
      </w:tblCellMar>
    </w:tblPr>
    <w:tcPr>
      <w:vAlign w:val="center"/>
    </w:tcPr>
  </w:style>
  <w:style w:type="paragraph" w:styleId="TDC1">
    <w:name w:val="toc 1"/>
    <w:basedOn w:val="Noborrar"/>
    <w:uiPriority w:val="39"/>
    <w:rsid w:val="007B3EBF"/>
    <w:pPr>
      <w:tabs>
        <w:tab w:val="left" w:pos="289"/>
      </w:tabs>
      <w:spacing w:before="260" w:line="240" w:lineRule="auto"/>
      <w:ind w:left="289" w:hanging="289"/>
    </w:pPr>
    <w:rPr>
      <w:rFonts w:ascii="BdE Neue Helvetica 55 Roman" w:hAnsi="BdE Neue Helvetica 55 Roman"/>
      <w:sz w:val="21"/>
    </w:rPr>
  </w:style>
  <w:style w:type="paragraph" w:styleId="TDC2">
    <w:name w:val="toc 2"/>
    <w:basedOn w:val="Noborrar"/>
    <w:uiPriority w:val="39"/>
    <w:rsid w:val="007B3EBF"/>
    <w:pPr>
      <w:tabs>
        <w:tab w:val="left" w:pos="1247"/>
      </w:tabs>
      <w:spacing w:before="260" w:line="240" w:lineRule="auto"/>
      <w:ind w:left="1134" w:hanging="454"/>
    </w:pPr>
    <w:rPr>
      <w:rFonts w:ascii="BdE Neue Helvetica 55 Roman" w:hAnsi="BdE Neue Helvetica 55 Roman"/>
      <w:noProof/>
      <w:sz w:val="21"/>
    </w:rPr>
  </w:style>
  <w:style w:type="paragraph" w:styleId="TDC3">
    <w:name w:val="toc 3"/>
    <w:basedOn w:val="Noborrar"/>
    <w:uiPriority w:val="39"/>
    <w:rsid w:val="007B3EBF"/>
    <w:pPr>
      <w:tabs>
        <w:tab w:val="left" w:pos="1985"/>
      </w:tabs>
      <w:spacing w:before="260" w:line="240" w:lineRule="auto"/>
      <w:ind w:left="1985" w:hanging="624"/>
    </w:pPr>
    <w:rPr>
      <w:rFonts w:ascii="BdE Neue Helvetica 55 Roman" w:hAnsi="BdE Neue Helvetica 55 Roman"/>
      <w:sz w:val="21"/>
    </w:rPr>
  </w:style>
  <w:style w:type="paragraph" w:styleId="Textodeglobo">
    <w:name w:val="Balloon Text"/>
    <w:basedOn w:val="Normal"/>
    <w:link w:val="TextodegloboCar"/>
    <w:uiPriority w:val="99"/>
    <w:semiHidden/>
    <w:unhideWhenUsed/>
    <w:rsid w:val="007B3EBF"/>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B3EBF"/>
    <w:rPr>
      <w:rFonts w:ascii="Tahoma" w:hAnsi="Tahoma" w:cs="Tahoma"/>
      <w:sz w:val="16"/>
      <w:szCs w:val="16"/>
    </w:rPr>
  </w:style>
  <w:style w:type="character" w:styleId="Textodelmarcadordeposicin">
    <w:name w:val="Placeholder Text"/>
    <w:basedOn w:val="Fuentedeprrafopredeter"/>
    <w:uiPriority w:val="99"/>
    <w:semiHidden/>
    <w:rsid w:val="007B3EBF"/>
    <w:rPr>
      <w:color w:val="auto"/>
    </w:rPr>
  </w:style>
  <w:style w:type="paragraph" w:styleId="Textonotapie">
    <w:name w:val="footnote text"/>
    <w:basedOn w:val="Normal"/>
    <w:link w:val="TextonotapieCar"/>
    <w:rsid w:val="007B3EBF"/>
    <w:pPr>
      <w:spacing w:line="200" w:lineRule="exact"/>
    </w:pPr>
    <w:rPr>
      <w:sz w:val="14"/>
      <w:szCs w:val="14"/>
    </w:rPr>
  </w:style>
  <w:style w:type="character" w:customStyle="1" w:styleId="TextonotapieCar">
    <w:name w:val="Texto nota pie Car"/>
    <w:basedOn w:val="Fuentedeprrafopredeter"/>
    <w:link w:val="Textonotapie"/>
    <w:rsid w:val="007B3EBF"/>
    <w:rPr>
      <w:sz w:val="14"/>
      <w:szCs w:val="14"/>
    </w:rPr>
  </w:style>
  <w:style w:type="paragraph" w:customStyle="1" w:styleId="textocuadro">
    <w:name w:val="textocuadro"/>
    <w:basedOn w:val="Normal"/>
    <w:next w:val="Normal"/>
    <w:qFormat/>
    <w:rsid w:val="007B3EBF"/>
    <w:pPr>
      <w:spacing w:line="180" w:lineRule="exact"/>
    </w:pPr>
    <w:rPr>
      <w:sz w:val="14"/>
    </w:rPr>
  </w:style>
  <w:style w:type="paragraph" w:customStyle="1" w:styleId="TEXTOPIE">
    <w:name w:val="TEXTOPIE"/>
    <w:basedOn w:val="Noborrar"/>
    <w:link w:val="TEXTOPIECar"/>
    <w:qFormat/>
    <w:rsid w:val="007B3EBF"/>
    <w:rPr>
      <w:rFonts w:ascii="BdE Neue Helvetica 45 Light" w:hAnsi="BdE Neue Helvetica 45 Light"/>
      <w:caps/>
      <w:sz w:val="11"/>
      <w:szCs w:val="11"/>
      <w:lang w:val="es-ES_tradnl" w:eastAsia="es-ES"/>
    </w:rPr>
  </w:style>
  <w:style w:type="character" w:customStyle="1" w:styleId="TEXTOPIECar">
    <w:name w:val="TEXTOPIE Car"/>
    <w:basedOn w:val="PiedepginaCar1"/>
    <w:link w:val="TEXTOPIE"/>
    <w:rsid w:val="007B3EBF"/>
    <w:rPr>
      <w:rFonts w:ascii="BdE Neue Helvetica 45 Light" w:eastAsia="Times" w:hAnsi="BdE Neue Helvetica 45 Light" w:cs="Arial"/>
      <w:caps/>
      <w:sz w:val="11"/>
      <w:szCs w:val="11"/>
      <w:lang w:val="es-ES_tradnl" w:eastAsia="es-ES" w:bidi="ar-SA"/>
    </w:rPr>
  </w:style>
  <w:style w:type="character" w:customStyle="1" w:styleId="Ttulo1Car">
    <w:name w:val="Título 1 Car"/>
    <w:basedOn w:val="Fuentedeprrafopredeter"/>
    <w:link w:val="Ttulo1"/>
    <w:rsid w:val="007B3EBF"/>
    <w:rPr>
      <w:rFonts w:cs="Arial"/>
      <w:b/>
      <w:bCs/>
      <w:szCs w:val="18"/>
    </w:rPr>
  </w:style>
  <w:style w:type="character" w:customStyle="1" w:styleId="Ttulo2Car">
    <w:name w:val="Título 2 Car"/>
    <w:basedOn w:val="Fuentedeprrafopredeter"/>
    <w:link w:val="Ttulo2"/>
    <w:rsid w:val="007B3EBF"/>
    <w:rPr>
      <w:rFonts w:cs="Arial"/>
      <w:b/>
      <w:bCs/>
      <w:iCs/>
    </w:rPr>
  </w:style>
  <w:style w:type="character" w:customStyle="1" w:styleId="Ttulo3Car">
    <w:name w:val="Título 3 Car"/>
    <w:basedOn w:val="Fuentedeprrafopredeter"/>
    <w:link w:val="Ttulo3"/>
    <w:rsid w:val="007B3EBF"/>
    <w:rPr>
      <w:rFonts w:cs="Arial"/>
      <w:b/>
      <w:bCs/>
      <w:i/>
    </w:rPr>
  </w:style>
  <w:style w:type="character" w:customStyle="1" w:styleId="Ttulo4Car">
    <w:name w:val="Título 4 Car"/>
    <w:basedOn w:val="Fuentedeprrafopredeter"/>
    <w:link w:val="Ttulo4"/>
    <w:rsid w:val="007B3EBF"/>
    <w:rPr>
      <w:bCs/>
      <w:i/>
    </w:rPr>
  </w:style>
  <w:style w:type="paragraph" w:customStyle="1" w:styleId="titulocuadrografico">
    <w:name w:val="titulocuadrografico"/>
    <w:basedOn w:val="Noborrar"/>
    <w:link w:val="titulocuadrograficoCar"/>
    <w:qFormat/>
    <w:rsid w:val="007B3EBF"/>
    <w:pPr>
      <w:keepNext/>
      <w:tabs>
        <w:tab w:val="right" w:pos="8505"/>
      </w:tabs>
      <w:spacing w:after="220" w:line="300" w:lineRule="exact"/>
      <w:jc w:val="left"/>
    </w:pPr>
    <w:rPr>
      <w:b/>
      <w:sz w:val="16"/>
      <w:szCs w:val="16"/>
    </w:rPr>
  </w:style>
  <w:style w:type="character" w:customStyle="1" w:styleId="titulocuadrograficoCar">
    <w:name w:val="titulocuadrografico Car"/>
    <w:basedOn w:val="NoborrarCar"/>
    <w:link w:val="titulocuadrografico"/>
    <w:rsid w:val="007B3EBF"/>
    <w:rPr>
      <w:rFonts w:ascii="Arial" w:hAnsi="Arial" w:cs="Arial"/>
      <w:b/>
      <w:sz w:val="16"/>
      <w:szCs w:val="16"/>
    </w:rPr>
  </w:style>
  <w:style w:type="paragraph" w:customStyle="1" w:styleId="TituloIndice">
    <w:name w:val="TituloIndice"/>
    <w:basedOn w:val="Noborrar"/>
    <w:qFormat/>
    <w:rsid w:val="007B3EBF"/>
    <w:pPr>
      <w:spacing w:after="1020" w:line="240" w:lineRule="auto"/>
    </w:pPr>
    <w:rPr>
      <w:rFonts w:ascii="BdE Neue Helvetica 55 Roman" w:hAnsi="BdE Neue Helvetica 55 Roman"/>
      <w:b/>
      <w:sz w:val="18"/>
    </w:rPr>
  </w:style>
  <w:style w:type="paragraph" w:customStyle="1" w:styleId="tituloportada">
    <w:name w:val="tituloportada"/>
    <w:basedOn w:val="Noborrar"/>
    <w:next w:val="subtituloportada"/>
    <w:link w:val="tituloportadaCar"/>
    <w:qFormat/>
    <w:rsid w:val="007B3EBF"/>
    <w:pPr>
      <w:spacing w:line="360" w:lineRule="exact"/>
      <w:jc w:val="left"/>
    </w:pPr>
    <w:rPr>
      <w:rFonts w:ascii="BdE Neue Helvetica 55 Roman" w:hAnsi="BdE Neue Helvetica 55 Roman"/>
      <w:b/>
      <w:sz w:val="26"/>
    </w:rPr>
  </w:style>
  <w:style w:type="character" w:customStyle="1" w:styleId="tituloportadaCar">
    <w:name w:val="tituloportada Car"/>
    <w:basedOn w:val="Fuentedeprrafopredeter"/>
    <w:link w:val="tituloportada"/>
    <w:rsid w:val="007B3EBF"/>
    <w:rPr>
      <w:rFonts w:cs="Arial"/>
      <w:b/>
      <w:sz w:val="26"/>
      <w:szCs w:val="32"/>
    </w:rPr>
  </w:style>
  <w:style w:type="character" w:customStyle="1" w:styleId="Mencinsinresolver1">
    <w:name w:val="Mención sin resolver1"/>
    <w:basedOn w:val="Fuentedeprrafopredeter"/>
    <w:uiPriority w:val="99"/>
    <w:semiHidden/>
    <w:unhideWhenUsed/>
    <w:rsid w:val="002C2439"/>
    <w:rPr>
      <w:color w:val="605E5C"/>
      <w:shd w:val="clear" w:color="auto" w:fill="E1DFDD"/>
    </w:rPr>
  </w:style>
  <w:style w:type="character" w:styleId="nfasis">
    <w:name w:val="Emphasis"/>
    <w:basedOn w:val="Fuentedeprrafopredeter"/>
    <w:uiPriority w:val="20"/>
    <w:qFormat/>
    <w:rsid w:val="00CB1A04"/>
    <w:rPr>
      <w:i/>
      <w:iCs/>
    </w:rPr>
  </w:style>
  <w:style w:type="paragraph" w:styleId="NormalWeb">
    <w:name w:val="Normal (Web)"/>
    <w:basedOn w:val="Normal"/>
    <w:uiPriority w:val="99"/>
    <w:semiHidden/>
    <w:unhideWhenUsed/>
    <w:rsid w:val="00341CEA"/>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character" w:customStyle="1" w:styleId="Mencinsinresolver2">
    <w:name w:val="Mención sin resolver2"/>
    <w:basedOn w:val="Fuentedeprrafopredeter"/>
    <w:uiPriority w:val="99"/>
    <w:semiHidden/>
    <w:unhideWhenUsed/>
    <w:rsid w:val="007F6B0D"/>
    <w:rPr>
      <w:color w:val="605E5C"/>
      <w:shd w:val="clear" w:color="auto" w:fill="E1DFDD"/>
    </w:rPr>
  </w:style>
  <w:style w:type="paragraph" w:styleId="Prrafodelista">
    <w:name w:val="List Paragraph"/>
    <w:basedOn w:val="Normal"/>
    <w:uiPriority w:val="34"/>
    <w:rsid w:val="008C37A6"/>
    <w:pPr>
      <w:ind w:left="720"/>
      <w:contextualSpacing/>
    </w:pPr>
  </w:style>
  <w:style w:type="character" w:customStyle="1" w:styleId="UnresolvedMention">
    <w:name w:val="Unresolved Mention"/>
    <w:basedOn w:val="Fuentedeprrafopredeter"/>
    <w:uiPriority w:val="99"/>
    <w:semiHidden/>
    <w:unhideWhenUsed/>
    <w:rsid w:val="00426C8A"/>
    <w:rPr>
      <w:color w:val="605E5C"/>
      <w:shd w:val="clear" w:color="auto" w:fill="E1DFDD"/>
    </w:rPr>
  </w:style>
  <w:style w:type="paragraph" w:styleId="HTMLconformatoprevio">
    <w:name w:val="HTML Preformatted"/>
    <w:basedOn w:val="Normal"/>
    <w:link w:val="HTMLconformatoprevioCar"/>
    <w:uiPriority w:val="99"/>
    <w:semiHidden/>
    <w:unhideWhenUsed/>
    <w:rsid w:val="00BA1F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sz w:val="20"/>
      <w:szCs w:val="20"/>
      <w:lang w:eastAsia="es-ES"/>
    </w:rPr>
  </w:style>
  <w:style w:type="character" w:customStyle="1" w:styleId="HTMLconformatoprevioCar">
    <w:name w:val="HTML con formato previo Car"/>
    <w:basedOn w:val="Fuentedeprrafopredeter"/>
    <w:link w:val="HTMLconformatoprevio"/>
    <w:uiPriority w:val="99"/>
    <w:semiHidden/>
    <w:rsid w:val="00BA1FDE"/>
    <w:rPr>
      <w:rFonts w:ascii="Courier New" w:eastAsia="Times New Roman" w:hAnsi="Courier New" w:cs="Courier New"/>
      <w:sz w:val="20"/>
      <w:szCs w:val="20"/>
      <w:lang w:eastAsia="es-ES"/>
    </w:rPr>
  </w:style>
  <w:style w:type="character" w:styleId="CdigoHTML">
    <w:name w:val="HTML Code"/>
    <w:basedOn w:val="Fuentedeprrafopredeter"/>
    <w:uiPriority w:val="99"/>
    <w:semiHidden/>
    <w:unhideWhenUsed/>
    <w:rsid w:val="00BA1FDE"/>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6945928">
      <w:bodyDiv w:val="1"/>
      <w:marLeft w:val="0"/>
      <w:marRight w:val="0"/>
      <w:marTop w:val="0"/>
      <w:marBottom w:val="0"/>
      <w:divBdr>
        <w:top w:val="none" w:sz="0" w:space="0" w:color="auto"/>
        <w:left w:val="none" w:sz="0" w:space="0" w:color="auto"/>
        <w:bottom w:val="none" w:sz="0" w:space="0" w:color="auto"/>
        <w:right w:val="none" w:sz="0" w:space="0" w:color="auto"/>
      </w:divBdr>
    </w:div>
    <w:div w:id="780415051">
      <w:bodyDiv w:val="1"/>
      <w:marLeft w:val="0"/>
      <w:marRight w:val="0"/>
      <w:marTop w:val="0"/>
      <w:marBottom w:val="0"/>
      <w:divBdr>
        <w:top w:val="none" w:sz="0" w:space="0" w:color="auto"/>
        <w:left w:val="none" w:sz="0" w:space="0" w:color="auto"/>
        <w:bottom w:val="none" w:sz="0" w:space="0" w:color="auto"/>
        <w:right w:val="none" w:sz="0" w:space="0" w:color="auto"/>
      </w:divBdr>
    </w:div>
    <w:div w:id="821846639">
      <w:bodyDiv w:val="1"/>
      <w:marLeft w:val="0"/>
      <w:marRight w:val="0"/>
      <w:marTop w:val="0"/>
      <w:marBottom w:val="0"/>
      <w:divBdr>
        <w:top w:val="none" w:sz="0" w:space="0" w:color="auto"/>
        <w:left w:val="none" w:sz="0" w:space="0" w:color="auto"/>
        <w:bottom w:val="none" w:sz="0" w:space="0" w:color="auto"/>
        <w:right w:val="none" w:sz="0" w:space="0" w:color="auto"/>
      </w:divBdr>
    </w:div>
    <w:div w:id="1226647323">
      <w:bodyDiv w:val="1"/>
      <w:marLeft w:val="0"/>
      <w:marRight w:val="0"/>
      <w:marTop w:val="0"/>
      <w:marBottom w:val="0"/>
      <w:divBdr>
        <w:top w:val="none" w:sz="0" w:space="0" w:color="auto"/>
        <w:left w:val="none" w:sz="0" w:space="0" w:color="auto"/>
        <w:bottom w:val="none" w:sz="0" w:space="0" w:color="auto"/>
        <w:right w:val="none" w:sz="0" w:space="0" w:color="auto"/>
      </w:divBdr>
      <w:divsChild>
        <w:div w:id="2063210214">
          <w:marLeft w:val="0"/>
          <w:marRight w:val="0"/>
          <w:marTop w:val="0"/>
          <w:marBottom w:val="0"/>
          <w:divBdr>
            <w:top w:val="none" w:sz="0" w:space="0" w:color="auto"/>
            <w:left w:val="none" w:sz="0" w:space="0" w:color="auto"/>
            <w:bottom w:val="none" w:sz="0" w:space="0" w:color="auto"/>
            <w:right w:val="none" w:sz="0" w:space="0" w:color="auto"/>
          </w:divBdr>
          <w:divsChild>
            <w:div w:id="1767728669">
              <w:marLeft w:val="0"/>
              <w:marRight w:val="0"/>
              <w:marTop w:val="0"/>
              <w:marBottom w:val="0"/>
              <w:divBdr>
                <w:top w:val="none" w:sz="0" w:space="0" w:color="auto"/>
                <w:left w:val="none" w:sz="0" w:space="0" w:color="auto"/>
                <w:bottom w:val="none" w:sz="0" w:space="0" w:color="auto"/>
                <w:right w:val="none" w:sz="0" w:space="0" w:color="auto"/>
              </w:divBdr>
              <w:divsChild>
                <w:div w:id="424351551">
                  <w:marLeft w:val="0"/>
                  <w:marRight w:val="0"/>
                  <w:marTop w:val="0"/>
                  <w:marBottom w:val="300"/>
                  <w:divBdr>
                    <w:top w:val="single" w:sz="2" w:space="0" w:color="DDDDDD"/>
                    <w:left w:val="single" w:sz="2" w:space="0" w:color="DDDDDD"/>
                    <w:bottom w:val="single" w:sz="2" w:space="0" w:color="DDDDDD"/>
                    <w:right w:val="single" w:sz="2" w:space="0" w:color="DDDDDD"/>
                  </w:divBdr>
                  <w:divsChild>
                    <w:div w:id="324214063">
                      <w:marLeft w:val="0"/>
                      <w:marRight w:val="0"/>
                      <w:marTop w:val="0"/>
                      <w:marBottom w:val="0"/>
                      <w:divBdr>
                        <w:top w:val="none" w:sz="0" w:space="0" w:color="auto"/>
                        <w:left w:val="none" w:sz="0" w:space="0" w:color="auto"/>
                        <w:bottom w:val="none" w:sz="0" w:space="0" w:color="auto"/>
                        <w:right w:val="none" w:sz="0" w:space="0" w:color="auto"/>
                      </w:divBdr>
                      <w:divsChild>
                        <w:div w:id="1366373637">
                          <w:marLeft w:val="0"/>
                          <w:marRight w:val="0"/>
                          <w:marTop w:val="0"/>
                          <w:marBottom w:val="0"/>
                          <w:divBdr>
                            <w:top w:val="none" w:sz="0" w:space="0" w:color="auto"/>
                            <w:left w:val="none" w:sz="0" w:space="0" w:color="auto"/>
                            <w:bottom w:val="none" w:sz="0" w:space="0" w:color="auto"/>
                            <w:right w:val="none" w:sz="0" w:space="0" w:color="auto"/>
                          </w:divBdr>
                          <w:divsChild>
                            <w:div w:id="137842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53561704">
          <w:marLeft w:val="0"/>
          <w:marRight w:val="0"/>
          <w:marTop w:val="0"/>
          <w:marBottom w:val="0"/>
          <w:divBdr>
            <w:top w:val="none" w:sz="0" w:space="0" w:color="auto"/>
            <w:left w:val="none" w:sz="0" w:space="0" w:color="auto"/>
            <w:bottom w:val="none" w:sz="0" w:space="0" w:color="auto"/>
            <w:right w:val="none" w:sz="0" w:space="0" w:color="auto"/>
          </w:divBdr>
          <w:divsChild>
            <w:div w:id="122113141">
              <w:marLeft w:val="0"/>
              <w:marRight w:val="0"/>
              <w:marTop w:val="0"/>
              <w:marBottom w:val="0"/>
              <w:divBdr>
                <w:top w:val="none" w:sz="0" w:space="0" w:color="auto"/>
                <w:left w:val="none" w:sz="0" w:space="0" w:color="auto"/>
                <w:bottom w:val="none" w:sz="0" w:space="0" w:color="auto"/>
                <w:right w:val="none" w:sz="0" w:space="0" w:color="auto"/>
              </w:divBdr>
              <w:divsChild>
                <w:div w:id="1195966994">
                  <w:marLeft w:val="0"/>
                  <w:marRight w:val="0"/>
                  <w:marTop w:val="0"/>
                  <w:marBottom w:val="300"/>
                  <w:divBdr>
                    <w:top w:val="single" w:sz="2" w:space="0" w:color="DDDDDD"/>
                    <w:left w:val="single" w:sz="2" w:space="0" w:color="DDDDDD"/>
                    <w:bottom w:val="single" w:sz="2" w:space="0" w:color="DDDDDD"/>
                    <w:right w:val="single" w:sz="2" w:space="0" w:color="DDDDDD"/>
                  </w:divBdr>
                  <w:divsChild>
                    <w:div w:id="1886216754">
                      <w:marLeft w:val="0"/>
                      <w:marRight w:val="0"/>
                      <w:marTop w:val="0"/>
                      <w:marBottom w:val="0"/>
                      <w:divBdr>
                        <w:top w:val="none" w:sz="0" w:space="0" w:color="auto"/>
                        <w:left w:val="none" w:sz="0" w:space="0" w:color="auto"/>
                        <w:bottom w:val="none" w:sz="0" w:space="0" w:color="auto"/>
                        <w:right w:val="none" w:sz="0" w:space="0" w:color="auto"/>
                      </w:divBdr>
                      <w:divsChild>
                        <w:div w:id="1295915803">
                          <w:marLeft w:val="0"/>
                          <w:marRight w:val="0"/>
                          <w:marTop w:val="0"/>
                          <w:marBottom w:val="0"/>
                          <w:divBdr>
                            <w:top w:val="none" w:sz="0" w:space="0" w:color="auto"/>
                            <w:left w:val="none" w:sz="0" w:space="0" w:color="auto"/>
                            <w:bottom w:val="none" w:sz="0" w:space="0" w:color="auto"/>
                            <w:right w:val="none" w:sz="0" w:space="0" w:color="auto"/>
                          </w:divBdr>
                          <w:divsChild>
                            <w:div w:id="109532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9364220">
      <w:bodyDiv w:val="1"/>
      <w:marLeft w:val="0"/>
      <w:marRight w:val="0"/>
      <w:marTop w:val="0"/>
      <w:marBottom w:val="0"/>
      <w:divBdr>
        <w:top w:val="none" w:sz="0" w:space="0" w:color="auto"/>
        <w:left w:val="none" w:sz="0" w:space="0" w:color="auto"/>
        <w:bottom w:val="none" w:sz="0" w:space="0" w:color="auto"/>
        <w:right w:val="none" w:sz="0" w:space="0" w:color="auto"/>
      </w:divBdr>
    </w:div>
    <w:div w:id="2081246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image" Target="media/image26.png"/><Relationship Id="rId47" Type="http://schemas.openxmlformats.org/officeDocument/2006/relationships/hyperlink" Target="https://github.com/OpenRefine/OpenRefine/wiki/Reconciliation" TargetMode="External"/><Relationship Id="rId50" Type="http://schemas.openxmlformats.org/officeDocument/2006/relationships/image" Target="media/image32.png"/><Relationship Id="rId55" Type="http://schemas.openxmlformats.org/officeDocument/2006/relationships/image" Target="media/image37.png"/><Relationship Id="rId63" Type="http://schemas.openxmlformats.org/officeDocument/2006/relationships/hyperlink" Target="https://viaf.org/" TargetMode="External"/><Relationship Id="rId68" Type="http://schemas.openxmlformats.org/officeDocument/2006/relationships/hyperlink" Target="http://refine.codefork.com/reconcile/viaf" TargetMode="External"/><Relationship Id="rId76" Type="http://schemas.openxmlformats.org/officeDocument/2006/relationships/image" Target="media/image51.png"/><Relationship Id="rId84" Type="http://schemas.openxmlformats.org/officeDocument/2006/relationships/image" Target="media/image55.png"/><Relationship Id="rId89" Type="http://schemas.openxmlformats.org/officeDocument/2006/relationships/image" Target="media/image59.png"/><Relationship Id="rId97"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46.png"/><Relationship Id="rId92" Type="http://schemas.openxmlformats.org/officeDocument/2006/relationships/hyperlink" Target="https://jsoneditoronline.org/" TargetMode="Externa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image" Target="media/image14.png"/><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hyperlink" Target="https://github.com/OpenRefine/OpenRefine/wiki/Clustering-In-Depth" TargetMode="External"/><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5.png"/><Relationship Id="rId58" Type="http://schemas.openxmlformats.org/officeDocument/2006/relationships/image" Target="media/image40.png"/><Relationship Id="rId66" Type="http://schemas.openxmlformats.org/officeDocument/2006/relationships/image" Target="media/image43.png"/><Relationship Id="rId74" Type="http://schemas.openxmlformats.org/officeDocument/2006/relationships/image" Target="media/image49.png"/><Relationship Id="rId79" Type="http://schemas.openxmlformats.org/officeDocument/2006/relationships/hyperlink" Target="https://github.com/OpenRefine/OpenRefine/wiki/General-Refine-Expression-Language" TargetMode="External"/><Relationship Id="rId87" Type="http://schemas.openxmlformats.org/officeDocument/2006/relationships/image" Target="media/image57.png"/><Relationship Id="rId5" Type="http://schemas.openxmlformats.org/officeDocument/2006/relationships/settings" Target="settings.xml"/><Relationship Id="rId61" Type="http://schemas.openxmlformats.org/officeDocument/2006/relationships/hyperlink" Target="https://viaf.org/" TargetMode="External"/><Relationship Id="rId82" Type="http://schemas.openxmlformats.org/officeDocument/2006/relationships/hyperlink" Target="https://github.com/codeforkjeff/conciliator/releases" TargetMode="External"/><Relationship Id="rId90" Type="http://schemas.openxmlformats.org/officeDocument/2006/relationships/image" Target="media/image60.png"/><Relationship Id="rId95" Type="http://schemas.openxmlformats.org/officeDocument/2006/relationships/footer" Target="footer4.xml"/><Relationship Id="rId19" Type="http://schemas.openxmlformats.org/officeDocument/2006/relationships/image" Target="media/image4.png"/><Relationship Id="rId14" Type="http://schemas.openxmlformats.org/officeDocument/2006/relationships/hyperlink" Target="caso-practico.xls"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7.png"/><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hyperlink" Target="https://orcid.org/" TargetMode="External"/><Relationship Id="rId69" Type="http://schemas.openxmlformats.org/officeDocument/2006/relationships/image" Target="media/image44.png"/><Relationship Id="rId77" Type="http://schemas.openxmlformats.org/officeDocument/2006/relationships/image" Target="media/image52.png"/><Relationship Id="rId8" Type="http://schemas.openxmlformats.org/officeDocument/2006/relationships/endnotes" Target="endnotes.xml"/><Relationship Id="rId51" Type="http://schemas.openxmlformats.org/officeDocument/2006/relationships/image" Target="media/image33.png"/><Relationship Id="rId72" Type="http://schemas.openxmlformats.org/officeDocument/2006/relationships/image" Target="media/image47.png"/><Relationship Id="rId80" Type="http://schemas.openxmlformats.org/officeDocument/2006/relationships/hyperlink" Target="http://refine.codefork.com/" TargetMode="External"/><Relationship Id="rId85" Type="http://schemas.openxmlformats.org/officeDocument/2006/relationships/hyperlink" Target="http://localhost:8080/reconcile/viaf" TargetMode="External"/><Relationship Id="rId93" Type="http://schemas.openxmlformats.org/officeDocument/2006/relationships/image" Target="media/image62.png"/><Relationship Id="rId98" Type="http://schemas.openxmlformats.org/officeDocument/2006/relationships/glossaryDocument" Target="glossary/document.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2.png"/><Relationship Id="rId46" Type="http://schemas.openxmlformats.org/officeDocument/2006/relationships/hyperlink" Target="https://github.com/OpenRefine/OpenRefine/wiki/Reconciliation-Service-API" TargetMode="External"/><Relationship Id="rId59" Type="http://schemas.openxmlformats.org/officeDocument/2006/relationships/image" Target="media/image41.png"/><Relationship Id="rId67" Type="http://schemas.openxmlformats.org/officeDocument/2006/relationships/hyperlink" Target="http://refine.codefork.com/" TargetMode="External"/><Relationship Id="rId20" Type="http://schemas.openxmlformats.org/officeDocument/2006/relationships/image" Target="media/image5.png"/><Relationship Id="rId41" Type="http://schemas.openxmlformats.org/officeDocument/2006/relationships/image" Target="media/image25.png"/><Relationship Id="rId54" Type="http://schemas.openxmlformats.org/officeDocument/2006/relationships/image" Target="media/image36.png"/><Relationship Id="rId62" Type="http://schemas.openxmlformats.org/officeDocument/2006/relationships/hyperlink" Target="http://refine.codefork.com/" TargetMode="External"/><Relationship Id="rId70" Type="http://schemas.openxmlformats.org/officeDocument/2006/relationships/image" Target="media/image45.png"/><Relationship Id="rId75" Type="http://schemas.openxmlformats.org/officeDocument/2006/relationships/image" Target="media/image50.png"/><Relationship Id="rId83" Type="http://schemas.openxmlformats.org/officeDocument/2006/relationships/image" Target="media/image54.png"/><Relationship Id="rId88" Type="http://schemas.openxmlformats.org/officeDocument/2006/relationships/image" Target="media/image58.png"/><Relationship Id="rId91" Type="http://schemas.openxmlformats.org/officeDocument/2006/relationships/image" Target="media/image61.png"/><Relationship Id="rId96"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caso-practico.xls"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1.png"/><Relationship Id="rId57" Type="http://schemas.openxmlformats.org/officeDocument/2006/relationships/image" Target="media/image39.png"/><Relationship Id="rId10" Type="http://schemas.openxmlformats.org/officeDocument/2006/relationships/footer" Target="footer1.xml"/><Relationship Id="rId31" Type="http://schemas.openxmlformats.org/officeDocument/2006/relationships/image" Target="media/image16.png"/><Relationship Id="rId44" Type="http://schemas.openxmlformats.org/officeDocument/2006/relationships/image" Target="media/image28.png"/><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hyperlink" Target="https://openlibrary.org/" TargetMode="External"/><Relationship Id="rId73" Type="http://schemas.openxmlformats.org/officeDocument/2006/relationships/image" Target="media/image48.png"/><Relationship Id="rId78" Type="http://schemas.openxmlformats.org/officeDocument/2006/relationships/image" Target="media/image53.png"/><Relationship Id="rId81" Type="http://schemas.openxmlformats.org/officeDocument/2006/relationships/hyperlink" Target="https://github.com/codeforkjeff/conciliator" TargetMode="External"/><Relationship Id="rId86" Type="http://schemas.openxmlformats.org/officeDocument/2006/relationships/image" Target="media/image56.png"/><Relationship Id="rId94" Type="http://schemas.openxmlformats.org/officeDocument/2006/relationships/footer" Target="footer3.xml"/><Relationship Id="rId99" Type="http://schemas.openxmlformats.org/officeDocument/2006/relationships/theme" Target="theme/theme1.xml"/><Relationship Id="rId4" Type="http://schemas.openxmlformats.org/officeDocument/2006/relationships/styles" Target="styles.xml"/><Relationship Id="rId9" Type="http://schemas.openxmlformats.org/officeDocument/2006/relationships/header" Target="header1.xml"/><Relationship Id="rId13" Type="http://schemas.openxmlformats.org/officeDocument/2006/relationships/hyperlink" Target="digitalizados.txt" TargetMode="External"/><Relationship Id="rId18" Type="http://schemas.openxmlformats.org/officeDocument/2006/relationships/hyperlink" Target="digitalizados.txt" TargetMode="External"/><Relationship Id="rId39" Type="http://schemas.openxmlformats.org/officeDocument/2006/relationships/image" Target="media/image23.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Z:\Plantillas\Plantillas_BE\BE\Informe_generico.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995533772DD44CE6ADC920810765FABF"/>
        <w:category>
          <w:name w:val="General"/>
          <w:gallery w:val="placeholder"/>
        </w:category>
        <w:types>
          <w:type w:val="bbPlcHdr"/>
        </w:types>
        <w:behaviors>
          <w:behavior w:val="content"/>
        </w:behaviors>
        <w:guid w:val="{F5C87EC7-72BB-4A79-B836-FA0BE0BE5C69}"/>
      </w:docPartPr>
      <w:docPartBody>
        <w:p w:rsidR="00DB60E3" w:rsidRDefault="00DB60E3">
          <w:pPr>
            <w:pStyle w:val="995533772DD44CE6ADC920810765FABF"/>
          </w:pPr>
          <w:r w:rsidRPr="000102A2">
            <w:rPr>
              <w:rStyle w:val="Textodelmarcadordeposicin"/>
            </w:rPr>
            <w:t>Elija un bloque de creación.</w:t>
          </w:r>
        </w:p>
      </w:docPartBody>
    </w:docPart>
    <w:docPart>
      <w:docPartPr>
        <w:name w:val="6E7CD6C52E754217AB61657E96692277"/>
        <w:category>
          <w:name w:val="General"/>
          <w:gallery w:val="placeholder"/>
        </w:category>
        <w:types>
          <w:type w:val="bbPlcHdr"/>
        </w:types>
        <w:behaviors>
          <w:behavior w:val="content"/>
        </w:behaviors>
        <w:guid w:val="{B5715824-AE26-4866-BBB1-724D7706CF9C}"/>
      </w:docPartPr>
      <w:docPartBody>
        <w:p w:rsidR="00DB60E3" w:rsidRDefault="00DB60E3">
          <w:pPr>
            <w:pStyle w:val="6E7CD6C52E754217AB61657E96692277"/>
          </w:pPr>
          <w:r w:rsidRPr="00551B37">
            <w:rPr>
              <w:rStyle w:val="Textodelmarcadordeposicin"/>
            </w:rPr>
            <w:t>Haga clic aquí para escribir texto.</w:t>
          </w:r>
        </w:p>
      </w:docPartBody>
    </w:docPart>
    <w:docPart>
      <w:docPartPr>
        <w:name w:val="6521D300AAA54E05A315A844EB94C067"/>
        <w:category>
          <w:name w:val="General"/>
          <w:gallery w:val="placeholder"/>
        </w:category>
        <w:types>
          <w:type w:val="bbPlcHdr"/>
        </w:types>
        <w:behaviors>
          <w:behavior w:val="content"/>
        </w:behaviors>
        <w:guid w:val="{4C58AE1F-B770-42A2-BFB9-2E3CA3AC911F}"/>
      </w:docPartPr>
      <w:docPartBody>
        <w:p w:rsidR="00DB60E3" w:rsidRDefault="00DB60E3">
          <w:pPr>
            <w:pStyle w:val="6521D300AAA54E05A315A844EB94C067"/>
          </w:pPr>
          <w:r w:rsidRPr="00784F9D">
            <w:rPr>
              <w:rStyle w:val="Textodelmarcadordeposicin"/>
            </w:rPr>
            <w:t>Haga clic aquí para escribir texto.</w:t>
          </w:r>
        </w:p>
      </w:docPartBody>
    </w:docPart>
    <w:docPart>
      <w:docPartPr>
        <w:name w:val="B34AB94805E3442B9FA1B79F45663752"/>
        <w:category>
          <w:name w:val="General"/>
          <w:gallery w:val="placeholder"/>
        </w:category>
        <w:types>
          <w:type w:val="bbPlcHdr"/>
        </w:types>
        <w:behaviors>
          <w:behavior w:val="content"/>
        </w:behaviors>
        <w:guid w:val="{BE7FA817-0050-4D22-84CA-4DC8AD02056B}"/>
      </w:docPartPr>
      <w:docPartBody>
        <w:p w:rsidR="00DB60E3" w:rsidRDefault="00DB60E3" w:rsidP="00DB60E3">
          <w:pPr>
            <w:pStyle w:val="B34AB94805E3442B9FA1B79F45663752"/>
          </w:pPr>
          <w:r w:rsidRPr="001A5D4A">
            <w:rPr>
              <w:rStyle w:val="Textodelmarcadordeposicin"/>
            </w:rPr>
            <w:t>Haga clic aquí para escribir texto.</w:t>
          </w:r>
        </w:p>
      </w:docPartBody>
    </w:docPart>
    <w:docPart>
      <w:docPartPr>
        <w:name w:val="7DD2CCC350D74BAFB091D63F1A553F6C"/>
        <w:category>
          <w:name w:val="General"/>
          <w:gallery w:val="placeholder"/>
        </w:category>
        <w:types>
          <w:type w:val="bbPlcHdr"/>
        </w:types>
        <w:behaviors>
          <w:behavior w:val="content"/>
        </w:behaviors>
        <w:guid w:val="{5E230D98-7D4C-44E5-91FE-FDE8CFD5F5FA}"/>
      </w:docPartPr>
      <w:docPartBody>
        <w:p w:rsidR="00DB60E3" w:rsidRDefault="00DB60E3" w:rsidP="00DB60E3">
          <w:pPr>
            <w:pStyle w:val="7DD2CCC350D74BAFB091D63F1A553F6C"/>
          </w:pPr>
          <w:r w:rsidRPr="005061D6">
            <w:rPr>
              <w:rStyle w:val="Textodelmarcadordeposicin"/>
            </w:rPr>
            <w:t>Haga clic aquí para escribir texto.</w:t>
          </w:r>
        </w:p>
      </w:docPartBody>
    </w:docPart>
    <w:docPart>
      <w:docPartPr>
        <w:name w:val="E677736ACC8F4BBC9DBAEE580C3E3A76"/>
        <w:category>
          <w:name w:val="General"/>
          <w:gallery w:val="placeholder"/>
        </w:category>
        <w:types>
          <w:type w:val="bbPlcHdr"/>
        </w:types>
        <w:behaviors>
          <w:behavior w:val="content"/>
        </w:behaviors>
        <w:guid w:val="{E8A8A455-760D-4D04-9902-CADBC34921FD}"/>
      </w:docPartPr>
      <w:docPartBody>
        <w:p w:rsidR="00DB60E3" w:rsidRDefault="00DB60E3" w:rsidP="00DB60E3">
          <w:pPr>
            <w:pStyle w:val="E677736ACC8F4BBC9DBAEE580C3E3A76"/>
          </w:pPr>
          <w:r>
            <w:rPr>
              <w:rStyle w:val="Textodelmarcadordeposicin"/>
            </w:rPr>
            <w:t>Escriba Identificación</w:t>
          </w:r>
        </w:p>
      </w:docPartBody>
    </w:docPart>
    <w:docPart>
      <w:docPartPr>
        <w:name w:val="53C3D7A7D246439CB2FC3AF8073085B4"/>
        <w:category>
          <w:name w:val="General"/>
          <w:gallery w:val="placeholder"/>
        </w:category>
        <w:types>
          <w:type w:val="bbPlcHdr"/>
        </w:types>
        <w:behaviors>
          <w:behavior w:val="content"/>
        </w:behaviors>
        <w:guid w:val="{142BA3B1-11E8-4471-89F9-2B126CFCC8C1}"/>
      </w:docPartPr>
      <w:docPartBody>
        <w:p w:rsidR="00DB60E3" w:rsidRDefault="00DB60E3" w:rsidP="00DB60E3">
          <w:pPr>
            <w:pStyle w:val="53C3D7A7D246439CB2FC3AF8073085B4"/>
          </w:pPr>
          <w:r>
            <w:rPr>
              <w:rStyle w:val="Textodelmarcadordeposicin"/>
            </w:rPr>
            <w:t>Escriba Título</w:t>
          </w:r>
        </w:p>
      </w:docPartBody>
    </w:docPart>
    <w:docPart>
      <w:docPartPr>
        <w:name w:val="905DF4EFCD1B492F920BFE4A04E420A5"/>
        <w:category>
          <w:name w:val="General"/>
          <w:gallery w:val="placeholder"/>
        </w:category>
        <w:types>
          <w:type w:val="bbPlcHdr"/>
        </w:types>
        <w:behaviors>
          <w:behavior w:val="content"/>
        </w:behaviors>
        <w:guid w:val="{2B1105FE-0F1F-49FD-A8CD-18C9C9C1D480}"/>
      </w:docPartPr>
      <w:docPartBody>
        <w:p w:rsidR="00DB60E3" w:rsidRDefault="00DB60E3" w:rsidP="00DB60E3">
          <w:pPr>
            <w:pStyle w:val="905DF4EFCD1B492F920BFE4A04E420A5"/>
          </w:pPr>
          <w:r>
            <w:rPr>
              <w:rStyle w:val="Textodelmarcadordeposicin"/>
            </w:rPr>
            <w:t>Escriba Subtítulo</w:t>
          </w:r>
        </w:p>
      </w:docPartBody>
    </w:docPart>
    <w:docPart>
      <w:docPartPr>
        <w:name w:val="273568F6A45345C8A89772BD8C29D1AC"/>
        <w:category>
          <w:name w:val="General"/>
          <w:gallery w:val="placeholder"/>
        </w:category>
        <w:types>
          <w:type w:val="bbPlcHdr"/>
        </w:types>
        <w:behaviors>
          <w:behavior w:val="content"/>
        </w:behaviors>
        <w:guid w:val="{FDEF7F34-30EF-4263-A359-18BC458D4D7E}"/>
      </w:docPartPr>
      <w:docPartBody>
        <w:p w:rsidR="00DB60E3" w:rsidRDefault="00DB60E3" w:rsidP="00DB60E3">
          <w:pPr>
            <w:pStyle w:val="273568F6A45345C8A89772BD8C29D1AC"/>
          </w:pPr>
          <w:r>
            <w:rPr>
              <w:rStyle w:val="Textodelmarcadordeposicin"/>
            </w:rPr>
            <w:t>Escriba Autor / es</w:t>
          </w:r>
        </w:p>
      </w:docPartBody>
    </w:docPart>
    <w:docPart>
      <w:docPartPr>
        <w:name w:val="8392EDD2665D49B299D33F8B649D34F8"/>
        <w:category>
          <w:name w:val="General"/>
          <w:gallery w:val="placeholder"/>
        </w:category>
        <w:types>
          <w:type w:val="bbPlcHdr"/>
        </w:types>
        <w:behaviors>
          <w:behavior w:val="content"/>
        </w:behaviors>
        <w:guid w:val="{8FEDC713-D066-4BF5-8B40-899145C3943C}"/>
      </w:docPartPr>
      <w:docPartBody>
        <w:p w:rsidR="00DB60E3" w:rsidRDefault="00DB60E3" w:rsidP="00DB60E3">
          <w:pPr>
            <w:pStyle w:val="8392EDD2665D49B299D33F8B649D34F8"/>
          </w:pPr>
          <w:r>
            <w:t>Escriba Departamento Autor / es</w:t>
          </w:r>
        </w:p>
      </w:docPartBody>
    </w:docPart>
    <w:docPart>
      <w:docPartPr>
        <w:name w:val="20EE330D2AE742E59193D32112708063"/>
        <w:category>
          <w:name w:val="General"/>
          <w:gallery w:val="placeholder"/>
        </w:category>
        <w:types>
          <w:type w:val="bbPlcHdr"/>
        </w:types>
        <w:behaviors>
          <w:behavior w:val="content"/>
        </w:behaviors>
        <w:guid w:val="{CD0448AB-6F11-4E6D-AE1B-113EA2339300}"/>
      </w:docPartPr>
      <w:docPartBody>
        <w:p w:rsidR="003A1FB4" w:rsidRDefault="003A1FB4" w:rsidP="003A1FB4">
          <w:pPr>
            <w:pStyle w:val="20EE330D2AE742E59193D32112708063"/>
          </w:pPr>
          <w:r w:rsidRPr="00036048">
            <w:t>Escriba el texto del Resumen</w:t>
          </w:r>
        </w:p>
      </w:docPartBody>
    </w:docPart>
    <w:docPart>
      <w:docPartPr>
        <w:name w:val="E0A1A12FC1FD48A9B0ECAB740C9F0807"/>
        <w:category>
          <w:name w:val="General"/>
          <w:gallery w:val="placeholder"/>
        </w:category>
        <w:types>
          <w:type w:val="bbPlcHdr"/>
        </w:types>
        <w:behaviors>
          <w:behavior w:val="content"/>
        </w:behaviors>
        <w:guid w:val="{BF28869F-07A2-445C-88E1-9D0425CB016E}"/>
      </w:docPartPr>
      <w:docPartBody>
        <w:p w:rsidR="00C97B2A" w:rsidRDefault="00C97B2A" w:rsidP="00C97B2A">
          <w:pPr>
            <w:pStyle w:val="E0A1A12FC1FD48A9B0ECAB740C9F0807"/>
          </w:pPr>
          <w:r w:rsidRPr="00551B37">
            <w:rPr>
              <w:rStyle w:val="Textodelmarcadordeposicin"/>
            </w:rPr>
            <w:t>Haga clic aquí para escribir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dE Neue Helvetica 55 Roman">
    <w:panose1 w:val="020B0604020202020204"/>
    <w:charset w:val="00"/>
    <w:family w:val="swiss"/>
    <w:pitch w:val="variable"/>
    <w:sig w:usb0="8000000F" w:usb1="10002042" w:usb2="00000000" w:usb3="00000000" w:csb0="00000093" w:csb1="00000000"/>
  </w:font>
  <w:font w:name="Times">
    <w:panose1 w:val="02020603050405020304"/>
    <w:charset w:val="00"/>
    <w:family w:val="roman"/>
    <w:pitch w:val="variable"/>
    <w:sig w:usb0="E0002EFF" w:usb1="C000785B" w:usb2="00000009" w:usb3="00000000" w:csb0="000001FF" w:csb1="00000000"/>
  </w:font>
  <w:font w:name="BdE Neue Helvetica 45 Light">
    <w:panose1 w:val="020B0403020202020204"/>
    <w:charset w:val="00"/>
    <w:family w:val="swiss"/>
    <w:pitch w:val="variable"/>
    <w:sig w:usb0="8000000F" w:usb1="10002042" w:usb2="00000000" w:usb3="00000000" w:csb0="00000093"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comments="0" w:insDel="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60E3"/>
    <w:rsid w:val="002E72E9"/>
    <w:rsid w:val="003152CC"/>
    <w:rsid w:val="003A1FB4"/>
    <w:rsid w:val="004479B9"/>
    <w:rsid w:val="00455819"/>
    <w:rsid w:val="00636308"/>
    <w:rsid w:val="00675DD8"/>
    <w:rsid w:val="008862D6"/>
    <w:rsid w:val="00891BDE"/>
    <w:rsid w:val="00C92CC1"/>
    <w:rsid w:val="00C97B2A"/>
    <w:rsid w:val="00DB60E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C97B2A"/>
    <w:rPr>
      <w:color w:val="auto"/>
    </w:rPr>
  </w:style>
  <w:style w:type="paragraph" w:customStyle="1" w:styleId="995533772DD44CE6ADC920810765FABF">
    <w:name w:val="995533772DD44CE6ADC920810765FABF"/>
  </w:style>
  <w:style w:type="paragraph" w:customStyle="1" w:styleId="6E7CD6C52E754217AB61657E96692277">
    <w:name w:val="6E7CD6C52E754217AB61657E96692277"/>
  </w:style>
  <w:style w:type="paragraph" w:customStyle="1" w:styleId="6521D300AAA54E05A315A844EB94C067">
    <w:name w:val="6521D300AAA54E05A315A844EB94C067"/>
  </w:style>
  <w:style w:type="paragraph" w:customStyle="1" w:styleId="211BB69CBD4A44B380051706BCDD3299">
    <w:name w:val="211BB69CBD4A44B380051706BCDD3299"/>
  </w:style>
  <w:style w:type="paragraph" w:customStyle="1" w:styleId="FD201F4EE5914818B24208534BE17514">
    <w:name w:val="FD201F4EE5914818B24208534BE17514"/>
    <w:rsid w:val="00DB60E3"/>
  </w:style>
  <w:style w:type="paragraph" w:customStyle="1" w:styleId="BA16DEB8D7664496BD4B869B25A750F5">
    <w:name w:val="BA16DEB8D7664496BD4B869B25A750F5"/>
    <w:rsid w:val="00DB60E3"/>
  </w:style>
  <w:style w:type="paragraph" w:customStyle="1" w:styleId="B34AB94805E3442B9FA1B79F45663752">
    <w:name w:val="B34AB94805E3442B9FA1B79F45663752"/>
    <w:rsid w:val="00DB60E3"/>
  </w:style>
  <w:style w:type="paragraph" w:customStyle="1" w:styleId="7DD2CCC350D74BAFB091D63F1A553F6C">
    <w:name w:val="7DD2CCC350D74BAFB091D63F1A553F6C"/>
    <w:rsid w:val="00DB60E3"/>
  </w:style>
  <w:style w:type="paragraph" w:customStyle="1" w:styleId="E677736ACC8F4BBC9DBAEE580C3E3A76">
    <w:name w:val="E677736ACC8F4BBC9DBAEE580C3E3A76"/>
    <w:rsid w:val="00DB60E3"/>
  </w:style>
  <w:style w:type="paragraph" w:customStyle="1" w:styleId="53C3D7A7D246439CB2FC3AF8073085B4">
    <w:name w:val="53C3D7A7D246439CB2FC3AF8073085B4"/>
    <w:rsid w:val="00DB60E3"/>
  </w:style>
  <w:style w:type="paragraph" w:customStyle="1" w:styleId="905DF4EFCD1B492F920BFE4A04E420A5">
    <w:name w:val="905DF4EFCD1B492F920BFE4A04E420A5"/>
    <w:rsid w:val="00DB60E3"/>
  </w:style>
  <w:style w:type="paragraph" w:customStyle="1" w:styleId="273568F6A45345C8A89772BD8C29D1AC">
    <w:name w:val="273568F6A45345C8A89772BD8C29D1AC"/>
    <w:rsid w:val="00DB60E3"/>
  </w:style>
  <w:style w:type="paragraph" w:customStyle="1" w:styleId="8392EDD2665D49B299D33F8B649D34F8">
    <w:name w:val="8392EDD2665D49B299D33F8B649D34F8"/>
    <w:rsid w:val="00DB60E3"/>
  </w:style>
  <w:style w:type="paragraph" w:customStyle="1" w:styleId="20EE330D2AE742E59193D32112708063">
    <w:name w:val="20EE330D2AE742E59193D32112708063"/>
    <w:rsid w:val="003A1FB4"/>
  </w:style>
  <w:style w:type="paragraph" w:customStyle="1" w:styleId="E0A1A12FC1FD48A9B0ECAB740C9F0807">
    <w:name w:val="E0A1A12FC1FD48A9B0ECAB740C9F0807"/>
    <w:rsid w:val="00C97B2A"/>
  </w:style>
  <w:style w:type="paragraph" w:customStyle="1" w:styleId="91E73BDB2FB04B1C8072690D3989E904">
    <w:name w:val="91E73BDB2FB04B1C8072690D3989E904"/>
    <w:rsid w:val="00C97B2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documento>
  <portada>
    <tipoDoc> </tipoDoc>
    <dirGeneral>División de Gestión y Difusión de la Información</dirGeneral>
    <fecha/>
    <identificacion>Madrid, 6 de junio de 2019</identificacion>
    <titulo>Enriquecimiento de datos con OpenRefine</titulo>
    <subtitulo>Caso práctico</subtitulo>
    <autor>José Luis Galán Cabilla</autor>
    <depAutor>Unidad de Biblioteca</depAutor>
    <resumen>Escriba el texto del Resumen</resumen>
    <pieImpar>ESCRIBA DEPARTAMENTO O DIVISIÓN</pieImpar>
    <libreImpar>ESCRIBA TEXTO LIBRE</libreImpar>
    <piePar>ESCRIBA DEPARTAMENTO O DIVISIÓN</piePar>
    <librePar>ESCRIBA TEXTO LIBRE</librePar>
  </portada>
</documento>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A4229B-8B2C-49F9-8EDB-7F77D9CE8C9B}">
  <ds:schemaRefs/>
</ds:datastoreItem>
</file>

<file path=customXml/itemProps2.xml><?xml version="1.0" encoding="utf-8"?>
<ds:datastoreItem xmlns:ds="http://schemas.openxmlformats.org/officeDocument/2006/customXml" ds:itemID="{F6E43BDC-71A6-470F-B976-A9BC2FC4D2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Informe_generico.dotm</Template>
  <TotalTime>0</TotalTime>
  <Pages>31</Pages>
  <Words>3725</Words>
  <Characters>20493</Characters>
  <Application>Microsoft Office Word</Application>
  <DocSecurity>0</DocSecurity>
  <Lines>170</Lines>
  <Paragraphs>48</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24170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2019-05-27T21:12:00Z</dcterms:created>
  <dcterms:modified xsi:type="dcterms:W3CDTF">2019-06-03T09:19:00Z</dcterms:modified>
</cp:coreProperties>
</file>